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CD1FD4" w:rsidRPr="003A44A1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 xml:space="preserve">КОМИТЕТ </w:t>
            </w:r>
            <w:r w:rsidR="00D21C74">
              <w:rPr>
                <w:b/>
                <w:sz w:val="24"/>
                <w:szCs w:val="24"/>
              </w:rPr>
              <w:t>БОЛЬШЕКАЙБИЦКОГО</w:t>
            </w:r>
            <w:r w:rsidRPr="003A44A1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3A44A1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3A44A1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3A44A1" w:rsidRDefault="00CD1FD4" w:rsidP="00C54490">
            <w:pPr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 xml:space="preserve">ТАТАРСТАН </w:t>
            </w:r>
            <w:r w:rsidRPr="003A44A1">
              <w:rPr>
                <w:b/>
                <w:sz w:val="24"/>
                <w:szCs w:val="24"/>
                <w:lang w:val="tt-RU"/>
              </w:rPr>
              <w:t>Р</w:t>
            </w:r>
            <w:r w:rsidRPr="003A44A1">
              <w:rPr>
                <w:b/>
                <w:sz w:val="24"/>
                <w:szCs w:val="24"/>
              </w:rPr>
              <w:t>ЕСПУБЛИКАСЫ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3A44A1">
              <w:rPr>
                <w:b/>
                <w:sz w:val="24"/>
                <w:szCs w:val="24"/>
              </w:rPr>
              <w:t>КАЙБЫЧ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3A44A1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3A44A1" w:rsidRDefault="00D21C74" w:rsidP="00C54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ОЛЫ КАЙБЫЧ</w:t>
            </w:r>
            <w:r w:rsidR="00CD1FD4" w:rsidRPr="003A44A1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3A44A1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CD1FD4" w:rsidRPr="003A44A1" w:rsidRDefault="00CD1FD4" w:rsidP="00CD1FD4">
      <w:pPr>
        <w:jc w:val="center"/>
        <w:rPr>
          <w:b/>
          <w:noProof/>
          <w:sz w:val="24"/>
          <w:szCs w:val="24"/>
          <w:lang w:val="tt-RU"/>
        </w:rPr>
      </w:pPr>
      <w:r w:rsidRPr="003A44A1">
        <w:rPr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CD1FD4" w:rsidRPr="003A44A1" w:rsidRDefault="00CD1FD4" w:rsidP="00CD1FD4">
      <w:pPr>
        <w:jc w:val="center"/>
        <w:rPr>
          <w:sz w:val="24"/>
          <w:szCs w:val="24"/>
          <w:lang w:val="tt-RU"/>
        </w:rPr>
      </w:pPr>
    </w:p>
    <w:p w:rsidR="00CD1FD4" w:rsidRPr="003A44A1" w:rsidRDefault="009D4424" w:rsidP="00CD1FD4">
      <w:pPr>
        <w:jc w:val="center"/>
        <w:rPr>
          <w:sz w:val="24"/>
          <w:szCs w:val="24"/>
        </w:rPr>
      </w:pPr>
      <w:r>
        <w:rPr>
          <w:sz w:val="24"/>
          <w:szCs w:val="24"/>
          <w:lang w:val="tt-RU"/>
        </w:rPr>
        <w:t>_________</w:t>
      </w:r>
      <w:r w:rsidR="00CD1FD4" w:rsidRPr="003A44A1">
        <w:rPr>
          <w:sz w:val="24"/>
          <w:szCs w:val="24"/>
        </w:rPr>
        <w:t xml:space="preserve">                       с. </w:t>
      </w:r>
      <w:r w:rsidR="00D21C74">
        <w:rPr>
          <w:sz w:val="24"/>
          <w:szCs w:val="24"/>
        </w:rPr>
        <w:t>Большие Кайбицы</w:t>
      </w:r>
      <w:r w:rsidR="00CD1FD4" w:rsidRPr="003A44A1"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>____</w:t>
      </w:r>
    </w:p>
    <w:p w:rsidR="00EE2DD8" w:rsidRPr="003A44A1" w:rsidRDefault="009D4424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D1FD4" w:rsidRPr="003A44A1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CD1FD4" w:rsidRPr="003A44A1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1F11F6" w:rsidRPr="00DA5B69" w:rsidRDefault="001F11F6" w:rsidP="00DA5B69">
      <w:pPr>
        <w:tabs>
          <w:tab w:val="left" w:pos="851"/>
        </w:tabs>
        <w:suppressAutoHyphens/>
        <w:autoSpaceDE/>
        <w:autoSpaceDN/>
        <w:ind w:right="3971"/>
        <w:jc w:val="both"/>
        <w:rPr>
          <w:bCs/>
          <w:sz w:val="28"/>
          <w:szCs w:val="28"/>
        </w:rPr>
      </w:pPr>
      <w:r w:rsidRPr="00DA5B69">
        <w:rPr>
          <w:bCs/>
          <w:sz w:val="28"/>
          <w:szCs w:val="28"/>
        </w:rPr>
        <w:t>Об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утверждении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Положения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об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обеспечении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первичных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мер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>пожарной</w:t>
      </w:r>
      <w:r w:rsidR="00F21CF5">
        <w:rPr>
          <w:bCs/>
          <w:sz w:val="28"/>
          <w:szCs w:val="28"/>
        </w:rPr>
        <w:t xml:space="preserve"> </w:t>
      </w:r>
      <w:r w:rsidRPr="00DA5B69">
        <w:rPr>
          <w:bCs/>
          <w:sz w:val="28"/>
          <w:szCs w:val="28"/>
        </w:rPr>
        <w:t xml:space="preserve">безопасности в границах </w:t>
      </w:r>
      <w:r w:rsidR="00D21C74">
        <w:rPr>
          <w:bCs/>
          <w:sz w:val="28"/>
          <w:szCs w:val="28"/>
        </w:rPr>
        <w:t>Большекайбицкого</w:t>
      </w:r>
      <w:r w:rsidRPr="00DA5B69">
        <w:rPr>
          <w:bCs/>
          <w:sz w:val="28"/>
          <w:szCs w:val="28"/>
        </w:rPr>
        <w:t xml:space="preserve"> сельского поселения </w:t>
      </w:r>
      <w:r w:rsidR="00A02418" w:rsidRPr="00DA5B69">
        <w:rPr>
          <w:bCs/>
          <w:sz w:val="28"/>
          <w:szCs w:val="28"/>
        </w:rPr>
        <w:t>Кайбицкого</w:t>
      </w:r>
      <w:r w:rsidRPr="00DA5B69">
        <w:rPr>
          <w:bCs/>
          <w:sz w:val="28"/>
          <w:szCs w:val="28"/>
        </w:rPr>
        <w:t xml:space="preserve"> муниципального района</w:t>
      </w:r>
    </w:p>
    <w:p w:rsidR="00A02418" w:rsidRPr="00A02418" w:rsidRDefault="00A02418" w:rsidP="00A02418">
      <w:pPr>
        <w:tabs>
          <w:tab w:val="left" w:pos="851"/>
        </w:tabs>
        <w:suppressAutoHyphens/>
        <w:autoSpaceDE/>
        <w:autoSpaceDN/>
        <w:jc w:val="both"/>
        <w:rPr>
          <w:sz w:val="28"/>
          <w:szCs w:val="28"/>
        </w:rPr>
      </w:pPr>
    </w:p>
    <w:p w:rsidR="001F11F6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В соответствии с </w:t>
      </w:r>
      <w:hyperlink r:id="rId7" w:history="1">
        <w:r w:rsidRPr="00DA5B69">
          <w:rPr>
            <w:rStyle w:val="ab"/>
            <w:color w:val="auto"/>
            <w:sz w:val="28"/>
            <w:szCs w:val="28"/>
            <w:u w:val="none"/>
          </w:rPr>
          <w:t xml:space="preserve">Федеральными законами от 06.10.2003 </w:t>
        </w:r>
        <w:r w:rsidR="00DA5B69">
          <w:rPr>
            <w:rStyle w:val="ab"/>
            <w:color w:val="auto"/>
            <w:sz w:val="28"/>
            <w:szCs w:val="28"/>
            <w:u w:val="none"/>
          </w:rPr>
          <w:t>№</w:t>
        </w:r>
        <w:r w:rsidRPr="00DA5B69">
          <w:rPr>
            <w:rStyle w:val="ab"/>
            <w:color w:val="auto"/>
            <w:sz w:val="28"/>
            <w:szCs w:val="28"/>
            <w:u w:val="none"/>
          </w:rPr>
          <w:t xml:space="preserve">131-ФЗ </w:t>
        </w:r>
        <w:r w:rsidR="00DA5B69">
          <w:rPr>
            <w:rStyle w:val="ab"/>
            <w:color w:val="auto"/>
            <w:sz w:val="28"/>
            <w:szCs w:val="28"/>
            <w:u w:val="none"/>
          </w:rPr>
          <w:t>«</w:t>
        </w:r>
        <w:r w:rsidRPr="00DA5B69">
          <w:rPr>
            <w:rStyle w:val="ab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DA5B69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A5B69">
        <w:rPr>
          <w:sz w:val="28"/>
          <w:szCs w:val="28"/>
        </w:rPr>
        <w:t xml:space="preserve">, от 21.12.1994 года </w:t>
      </w:r>
      <w:r w:rsidR="00DA5B69">
        <w:rPr>
          <w:sz w:val="28"/>
          <w:szCs w:val="28"/>
        </w:rPr>
        <w:t>№</w:t>
      </w:r>
      <w:r w:rsidRPr="00DA5B69">
        <w:rPr>
          <w:sz w:val="28"/>
          <w:szCs w:val="28"/>
        </w:rPr>
        <w:t xml:space="preserve">69-ФЗ </w:t>
      </w:r>
      <w:r w:rsidR="00DA5B69">
        <w:rPr>
          <w:sz w:val="28"/>
          <w:szCs w:val="28"/>
        </w:rPr>
        <w:t>«</w:t>
      </w:r>
      <w:r w:rsidRPr="00DA5B69">
        <w:rPr>
          <w:sz w:val="28"/>
          <w:szCs w:val="28"/>
        </w:rPr>
        <w:t xml:space="preserve">О пожарной безопасности от 22.07.2008 </w:t>
      </w:r>
      <w:r w:rsidR="00DA5B69">
        <w:rPr>
          <w:sz w:val="28"/>
          <w:szCs w:val="28"/>
        </w:rPr>
        <w:t>№</w:t>
      </w:r>
      <w:r w:rsidRPr="00DA5B69">
        <w:rPr>
          <w:sz w:val="28"/>
          <w:szCs w:val="28"/>
        </w:rPr>
        <w:t>123-</w:t>
      </w:r>
      <w:r w:rsidRPr="00A02418">
        <w:rPr>
          <w:sz w:val="28"/>
          <w:szCs w:val="28"/>
        </w:rPr>
        <w:t xml:space="preserve">ФЗ </w:t>
      </w:r>
      <w:r w:rsidR="00DA5B69">
        <w:rPr>
          <w:sz w:val="28"/>
          <w:szCs w:val="28"/>
        </w:rPr>
        <w:t>«</w:t>
      </w:r>
      <w:r w:rsidRPr="00A02418">
        <w:rPr>
          <w:sz w:val="28"/>
          <w:szCs w:val="28"/>
        </w:rPr>
        <w:t>Технический регламент о требованиях пожарной безопасности</w:t>
      </w:r>
      <w:r w:rsidR="00DA5B69">
        <w:rPr>
          <w:sz w:val="28"/>
          <w:szCs w:val="28"/>
        </w:rPr>
        <w:t>»</w:t>
      </w:r>
      <w:r w:rsidRPr="00A02418">
        <w:rPr>
          <w:sz w:val="28"/>
          <w:szCs w:val="28"/>
        </w:rPr>
        <w:t>,</w:t>
      </w:r>
      <w:r w:rsidR="00DA5B69">
        <w:rPr>
          <w:sz w:val="28"/>
          <w:szCs w:val="28"/>
        </w:rPr>
        <w:t xml:space="preserve"> и</w:t>
      </w:r>
      <w:r w:rsidRPr="00A02418">
        <w:rPr>
          <w:sz w:val="28"/>
          <w:szCs w:val="28"/>
        </w:rPr>
        <w:t xml:space="preserve"> в целях обеспечения защищенности населения и имущества граждан от пожаров, Исполнительный комитет 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 ПОСТАНОВЛЯЕТ:</w:t>
      </w:r>
    </w:p>
    <w:p w:rsidR="00DA5B69" w:rsidRPr="00A02418" w:rsidRDefault="00DA5B69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1. Утвердить Положение обобеспечении</w:t>
      </w:r>
      <w:r w:rsidR="00F21CF5">
        <w:rPr>
          <w:sz w:val="28"/>
          <w:szCs w:val="28"/>
        </w:rPr>
        <w:t xml:space="preserve"> </w:t>
      </w:r>
      <w:r w:rsidRPr="00A02418">
        <w:rPr>
          <w:sz w:val="28"/>
          <w:szCs w:val="28"/>
        </w:rPr>
        <w:t>первичных</w:t>
      </w:r>
      <w:r w:rsidR="00F21CF5">
        <w:rPr>
          <w:sz w:val="28"/>
          <w:szCs w:val="28"/>
        </w:rPr>
        <w:t xml:space="preserve"> </w:t>
      </w:r>
      <w:r w:rsidRPr="00A02418">
        <w:rPr>
          <w:sz w:val="28"/>
          <w:szCs w:val="28"/>
        </w:rPr>
        <w:t>мер</w:t>
      </w:r>
      <w:r w:rsidR="00F21CF5">
        <w:rPr>
          <w:sz w:val="28"/>
          <w:szCs w:val="28"/>
        </w:rPr>
        <w:t xml:space="preserve"> </w:t>
      </w:r>
      <w:r w:rsidRPr="00A02418">
        <w:rPr>
          <w:sz w:val="28"/>
          <w:szCs w:val="28"/>
        </w:rPr>
        <w:t>пожарной</w:t>
      </w:r>
      <w:r w:rsidR="00F21CF5">
        <w:rPr>
          <w:sz w:val="28"/>
          <w:szCs w:val="28"/>
        </w:rPr>
        <w:t xml:space="preserve"> </w:t>
      </w:r>
      <w:r w:rsidRPr="00A02418">
        <w:rPr>
          <w:sz w:val="28"/>
          <w:szCs w:val="28"/>
        </w:rPr>
        <w:t>безопасностина территории 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</w:t>
      </w:r>
      <w:r w:rsidRPr="00DA5B69">
        <w:rPr>
          <w:sz w:val="28"/>
          <w:szCs w:val="28"/>
        </w:rPr>
        <w:t xml:space="preserve">. Признать утратившим силу постановление Исполнительного комитета </w:t>
      </w:r>
      <w:r w:rsidR="00D21C74">
        <w:rPr>
          <w:sz w:val="28"/>
          <w:szCs w:val="28"/>
        </w:rPr>
        <w:t>Большекайбицкого</w:t>
      </w:r>
      <w:r w:rsidR="00F21CF5">
        <w:rPr>
          <w:sz w:val="28"/>
          <w:szCs w:val="28"/>
        </w:rPr>
        <w:t xml:space="preserve"> </w:t>
      </w:r>
      <w:r w:rsidRPr="00DA5B69">
        <w:rPr>
          <w:sz w:val="28"/>
          <w:szCs w:val="28"/>
        </w:rPr>
        <w:t xml:space="preserve">сельского поселения </w:t>
      </w:r>
      <w:r w:rsidR="00A02418" w:rsidRPr="00DA5B69">
        <w:rPr>
          <w:sz w:val="28"/>
          <w:szCs w:val="28"/>
        </w:rPr>
        <w:t>Кайбицкого</w:t>
      </w:r>
      <w:r w:rsidRPr="00DA5B69">
        <w:rPr>
          <w:sz w:val="28"/>
          <w:szCs w:val="28"/>
        </w:rPr>
        <w:t xml:space="preserve"> муниципального района от </w:t>
      </w:r>
      <w:r w:rsidR="00DA5B69" w:rsidRPr="00DA5B69">
        <w:rPr>
          <w:sz w:val="28"/>
          <w:szCs w:val="28"/>
        </w:rPr>
        <w:t>31.05.2017 №4«</w:t>
      </w:r>
      <w:r w:rsidR="00DA5B69" w:rsidRPr="00DA5B69">
        <w:rPr>
          <w:bCs/>
          <w:sz w:val="28"/>
          <w:szCs w:val="28"/>
        </w:rPr>
        <w:t xml:space="preserve">Об обеспечении первичных мер пожарной безопасности на территории </w:t>
      </w:r>
      <w:r w:rsidR="00D21C74">
        <w:rPr>
          <w:bCs/>
          <w:sz w:val="28"/>
          <w:szCs w:val="28"/>
        </w:rPr>
        <w:t>Большекайбицкого</w:t>
      </w:r>
      <w:r w:rsidR="00DA5B69" w:rsidRPr="00DA5B69">
        <w:rPr>
          <w:bCs/>
          <w:sz w:val="28"/>
          <w:szCs w:val="28"/>
        </w:rPr>
        <w:t> сельского поселения</w:t>
      </w:r>
      <w:r w:rsidR="00DA5B69" w:rsidRPr="00DA5B69">
        <w:rPr>
          <w:sz w:val="28"/>
          <w:szCs w:val="28"/>
        </w:rPr>
        <w:t>»</w:t>
      </w:r>
      <w:r w:rsidRPr="00DA5B69">
        <w:rPr>
          <w:sz w:val="28"/>
          <w:szCs w:val="28"/>
        </w:rPr>
        <w:t>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A02418">
        <w:rPr>
          <w:sz w:val="28"/>
          <w:szCs w:val="28"/>
          <w:lang w:bidi="ar-SA"/>
        </w:rPr>
        <w:t xml:space="preserve">2. Опубликовать настоящее постановление на «Официальном портале правовой информации Республики Татарстан» по веб – адресу: http://pravo.tatarstan.ru. и на официальном сайте </w:t>
      </w:r>
      <w:r w:rsidR="00D21C74">
        <w:rPr>
          <w:sz w:val="28"/>
          <w:szCs w:val="28"/>
          <w:lang w:bidi="ar-SA"/>
        </w:rPr>
        <w:t>Большекайбицкого</w:t>
      </w:r>
      <w:r w:rsidRPr="00A02418">
        <w:rPr>
          <w:sz w:val="28"/>
          <w:szCs w:val="28"/>
          <w:lang w:bidi="ar-SA"/>
        </w:rPr>
        <w:t xml:space="preserve"> сельского поселения Кайбицкого муниципального района в информационно – телекоммуникационной сети Интернет по веб – адресу: </w:t>
      </w:r>
      <w:hyperlink r:id="rId8" w:history="1">
        <w:r w:rsidRPr="00A02418">
          <w:rPr>
            <w:rStyle w:val="ab"/>
            <w:color w:val="auto"/>
            <w:sz w:val="28"/>
            <w:szCs w:val="28"/>
            <w:lang w:bidi="ar-SA"/>
          </w:rPr>
          <w:t>https://</w:t>
        </w:r>
        <w:r w:rsidR="00D21C74" w:rsidRPr="00D21C74">
          <w:rPr>
            <w:rStyle w:val="ab"/>
            <w:color w:val="auto"/>
            <w:sz w:val="28"/>
            <w:szCs w:val="28"/>
            <w:lang w:val="en-US" w:bidi="ar-SA"/>
          </w:rPr>
          <w:t>bkaybic</w:t>
        </w:r>
        <w:bookmarkStart w:id="0" w:name="_GoBack"/>
        <w:bookmarkEnd w:id="0"/>
        <w:r w:rsidRPr="00A02418">
          <w:rPr>
            <w:rStyle w:val="ab"/>
            <w:color w:val="auto"/>
            <w:sz w:val="28"/>
            <w:szCs w:val="28"/>
            <w:lang w:bidi="ar-SA"/>
          </w:rPr>
          <w:t>-kaybici.tatarstan.ru/</w:t>
        </w:r>
      </w:hyperlink>
      <w:r w:rsidRPr="00A02418">
        <w:rPr>
          <w:sz w:val="28"/>
          <w:szCs w:val="28"/>
          <w:lang w:bidi="ar-SA"/>
        </w:rPr>
        <w:t>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A02418">
        <w:rPr>
          <w:sz w:val="28"/>
          <w:szCs w:val="28"/>
          <w:lang w:bidi="ar-SA"/>
        </w:rPr>
        <w:t>3. Контроль за исполнением настоящего постановления оставляю</w:t>
      </w:r>
      <w:r w:rsidRPr="00A02418">
        <w:rPr>
          <w:sz w:val="28"/>
          <w:szCs w:val="28"/>
          <w:lang w:bidi="ar-SA"/>
        </w:rPr>
        <w:br/>
        <w:t>за собой.</w:t>
      </w:r>
    </w:p>
    <w:p w:rsidR="001F11F6" w:rsidRPr="00A02418" w:rsidRDefault="001F11F6" w:rsidP="00A02418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1F11F6" w:rsidRPr="00A02418" w:rsidRDefault="001F11F6" w:rsidP="00A02418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1F11F6" w:rsidRPr="00A02418" w:rsidRDefault="00D21C74" w:rsidP="00A02418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И.о. р</w:t>
      </w:r>
      <w:r w:rsidR="001F11F6" w:rsidRPr="00A02418">
        <w:rPr>
          <w:sz w:val="28"/>
          <w:szCs w:val="28"/>
          <w:lang w:bidi="ar-SA"/>
        </w:rPr>
        <w:t>уководител</w:t>
      </w:r>
      <w:r>
        <w:rPr>
          <w:sz w:val="28"/>
          <w:szCs w:val="28"/>
          <w:lang w:bidi="ar-SA"/>
        </w:rPr>
        <w:t>я</w:t>
      </w:r>
    </w:p>
    <w:p w:rsidR="001F11F6" w:rsidRPr="00A02418" w:rsidRDefault="001F11F6" w:rsidP="00A02418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A02418">
        <w:rPr>
          <w:sz w:val="28"/>
          <w:szCs w:val="28"/>
          <w:lang w:bidi="ar-SA"/>
        </w:rPr>
        <w:t xml:space="preserve">Исполнительного комитета </w:t>
      </w:r>
    </w:p>
    <w:p w:rsidR="001F11F6" w:rsidRPr="00A02418" w:rsidRDefault="00D21C74" w:rsidP="00A02418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Большекайбицкого</w:t>
      </w:r>
      <w:r w:rsidR="001F11F6" w:rsidRPr="00A02418">
        <w:rPr>
          <w:sz w:val="28"/>
          <w:szCs w:val="28"/>
          <w:lang w:bidi="ar-SA"/>
        </w:rPr>
        <w:t xml:space="preserve"> сельского поселения</w:t>
      </w:r>
      <w:r w:rsidR="001F11F6" w:rsidRPr="00A02418">
        <w:rPr>
          <w:sz w:val="28"/>
          <w:szCs w:val="28"/>
          <w:lang w:bidi="ar-SA"/>
        </w:rPr>
        <w:tab/>
      </w:r>
      <w:r w:rsidR="001F11F6" w:rsidRPr="00A02418">
        <w:rPr>
          <w:sz w:val="28"/>
          <w:szCs w:val="28"/>
          <w:lang w:bidi="ar-SA"/>
        </w:rPr>
        <w:tab/>
      </w:r>
      <w:r w:rsidR="001F11F6" w:rsidRPr="00A02418">
        <w:rPr>
          <w:sz w:val="28"/>
          <w:szCs w:val="28"/>
          <w:lang w:bidi="ar-SA"/>
        </w:rPr>
        <w:tab/>
      </w:r>
      <w:r w:rsidR="001F11F6" w:rsidRPr="00A02418">
        <w:rPr>
          <w:sz w:val="28"/>
          <w:szCs w:val="28"/>
          <w:lang w:bidi="ar-SA"/>
        </w:rPr>
        <w:tab/>
      </w:r>
      <w:r w:rsidR="001F11F6" w:rsidRPr="00A02418"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>И.Ф.Ахметов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lastRenderedPageBreak/>
        <w:t>              </w:t>
      </w:r>
      <w:bookmarkStart w:id="1" w:name="P0008"/>
      <w:bookmarkEnd w:id="1"/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left="6237"/>
        <w:rPr>
          <w:sz w:val="24"/>
          <w:szCs w:val="28"/>
        </w:rPr>
      </w:pPr>
      <w:r w:rsidRPr="00A02418">
        <w:rPr>
          <w:sz w:val="24"/>
          <w:szCs w:val="28"/>
        </w:rPr>
        <w:t xml:space="preserve">Приложение </w:t>
      </w:r>
      <w:r w:rsidR="00271577">
        <w:rPr>
          <w:sz w:val="24"/>
          <w:szCs w:val="28"/>
        </w:rPr>
        <w:t>№</w:t>
      </w:r>
      <w:r w:rsidRPr="00A02418">
        <w:rPr>
          <w:sz w:val="24"/>
          <w:szCs w:val="28"/>
        </w:rPr>
        <w:t>1</w:t>
      </w:r>
      <w:r w:rsidRPr="00A02418">
        <w:rPr>
          <w:sz w:val="24"/>
          <w:szCs w:val="28"/>
        </w:rPr>
        <w:br/>
        <w:t>к постановлению</w:t>
      </w:r>
      <w:r w:rsidRPr="00A02418">
        <w:rPr>
          <w:sz w:val="24"/>
          <w:szCs w:val="28"/>
        </w:rPr>
        <w:br/>
        <w:t>Исполнительного комитета</w:t>
      </w:r>
      <w:r w:rsidRPr="00A02418">
        <w:rPr>
          <w:sz w:val="24"/>
          <w:szCs w:val="28"/>
        </w:rPr>
        <w:br/>
      </w:r>
      <w:r w:rsidR="00D21C74">
        <w:rPr>
          <w:sz w:val="24"/>
          <w:szCs w:val="28"/>
        </w:rPr>
        <w:t>Большекайбицкого</w:t>
      </w:r>
      <w:r w:rsidRPr="00A02418">
        <w:rPr>
          <w:sz w:val="24"/>
          <w:szCs w:val="28"/>
        </w:rPr>
        <w:t xml:space="preserve"> сельского поселения</w:t>
      </w:r>
      <w:r w:rsidRPr="00A02418">
        <w:rPr>
          <w:sz w:val="24"/>
          <w:szCs w:val="28"/>
        </w:rPr>
        <w:br/>
        <w:t xml:space="preserve">от </w:t>
      </w:r>
      <w:r w:rsidR="00A02418">
        <w:rPr>
          <w:sz w:val="24"/>
          <w:szCs w:val="28"/>
        </w:rPr>
        <w:t>_________</w:t>
      </w:r>
      <w:r w:rsidRPr="00A02418">
        <w:rPr>
          <w:sz w:val="24"/>
          <w:szCs w:val="28"/>
        </w:rPr>
        <w:t>202</w:t>
      </w:r>
      <w:r w:rsidR="00A02418">
        <w:rPr>
          <w:sz w:val="24"/>
          <w:szCs w:val="28"/>
        </w:rPr>
        <w:t>4№___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> </w:t>
      </w:r>
    </w:p>
    <w:p w:rsid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 xml:space="preserve">Положение об обеспечении первичных мер пожарной безопасности в границах </w:t>
      </w:r>
      <w:r w:rsidR="00D21C74">
        <w:rPr>
          <w:b/>
          <w:bCs/>
          <w:sz w:val="28"/>
          <w:szCs w:val="28"/>
        </w:rPr>
        <w:t>Большекайбицкого</w:t>
      </w:r>
      <w:r w:rsidRPr="00A02418">
        <w:rPr>
          <w:b/>
          <w:bCs/>
          <w:sz w:val="28"/>
          <w:szCs w:val="28"/>
        </w:rPr>
        <w:t xml:space="preserve"> сельского поселения</w:t>
      </w:r>
    </w:p>
    <w:p w:rsidR="001F11F6" w:rsidRPr="00A02418" w:rsidRDefault="00A02418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>Кайбицкого</w:t>
      </w:r>
      <w:r w:rsidR="001F11F6" w:rsidRPr="00A02418">
        <w:rPr>
          <w:b/>
          <w:bCs/>
          <w:sz w:val="28"/>
          <w:szCs w:val="28"/>
        </w:rPr>
        <w:t xml:space="preserve"> муниципального района</w:t>
      </w:r>
      <w:r w:rsidR="001F11F6" w:rsidRPr="00A02418">
        <w:rPr>
          <w:b/>
          <w:bCs/>
          <w:sz w:val="28"/>
          <w:szCs w:val="28"/>
        </w:rPr>
        <w:br/>
      </w:r>
      <w:bookmarkStart w:id="2" w:name="P000C"/>
      <w:bookmarkEnd w:id="2"/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>1. Общие положения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1.</w:t>
      </w:r>
      <w:r w:rsidRPr="00DA5B69">
        <w:rPr>
          <w:sz w:val="28"/>
          <w:szCs w:val="28"/>
        </w:rPr>
        <w:t>1. Настоящее Положение разработано в соответствии с </w:t>
      </w:r>
      <w:hyperlink r:id="rId9" w:history="1">
        <w:r w:rsidRPr="00DA5B69">
          <w:rPr>
            <w:rStyle w:val="ab"/>
            <w:color w:val="auto"/>
            <w:sz w:val="28"/>
            <w:szCs w:val="28"/>
            <w:u w:val="none"/>
          </w:rPr>
          <w:t xml:space="preserve">федеральными законами от 21.12.1994 </w:t>
        </w:r>
        <w:r w:rsidR="00DA5B69">
          <w:rPr>
            <w:rStyle w:val="ab"/>
            <w:color w:val="auto"/>
            <w:sz w:val="28"/>
            <w:szCs w:val="28"/>
            <w:u w:val="none"/>
          </w:rPr>
          <w:t>№</w:t>
        </w:r>
        <w:r w:rsidRPr="00DA5B69">
          <w:rPr>
            <w:rStyle w:val="ab"/>
            <w:color w:val="auto"/>
            <w:sz w:val="28"/>
            <w:szCs w:val="28"/>
            <w:u w:val="none"/>
          </w:rPr>
          <w:t xml:space="preserve"> 69-ФЗ </w:t>
        </w:r>
        <w:r w:rsidR="00DA5B69">
          <w:rPr>
            <w:rStyle w:val="ab"/>
            <w:color w:val="auto"/>
            <w:sz w:val="28"/>
            <w:szCs w:val="28"/>
            <w:u w:val="none"/>
          </w:rPr>
          <w:t>«</w:t>
        </w:r>
        <w:r w:rsidRPr="00DA5B69">
          <w:rPr>
            <w:rStyle w:val="ab"/>
            <w:color w:val="auto"/>
            <w:sz w:val="28"/>
            <w:szCs w:val="28"/>
            <w:u w:val="none"/>
          </w:rPr>
          <w:t>О пожарной безопасности</w:t>
        </w:r>
        <w:r w:rsidR="00DA5B69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A5B69">
        <w:rPr>
          <w:sz w:val="28"/>
          <w:szCs w:val="28"/>
        </w:rPr>
        <w:t>, </w:t>
      </w:r>
      <w:hyperlink r:id="rId10" w:history="1">
        <w:r w:rsidRPr="00DA5B69">
          <w:rPr>
            <w:rStyle w:val="ab"/>
            <w:color w:val="auto"/>
            <w:sz w:val="28"/>
            <w:szCs w:val="28"/>
            <w:u w:val="none"/>
          </w:rPr>
          <w:t xml:space="preserve">от 06.10.2003 </w:t>
        </w:r>
        <w:r w:rsidR="00DA5B69">
          <w:rPr>
            <w:rStyle w:val="ab"/>
            <w:color w:val="auto"/>
            <w:sz w:val="28"/>
            <w:szCs w:val="28"/>
            <w:u w:val="none"/>
          </w:rPr>
          <w:t>№</w:t>
        </w:r>
        <w:r w:rsidRPr="00DA5B69">
          <w:rPr>
            <w:rStyle w:val="ab"/>
            <w:color w:val="auto"/>
            <w:sz w:val="28"/>
            <w:szCs w:val="28"/>
            <w:u w:val="none"/>
          </w:rPr>
          <w:t xml:space="preserve"> 131-ФЗ </w:t>
        </w:r>
        <w:r w:rsidR="00DA5B69">
          <w:rPr>
            <w:rStyle w:val="ab"/>
            <w:color w:val="auto"/>
            <w:sz w:val="28"/>
            <w:szCs w:val="28"/>
            <w:u w:val="none"/>
          </w:rPr>
          <w:t>«</w:t>
        </w:r>
        <w:r w:rsidRPr="00DA5B69">
          <w:rPr>
            <w:rStyle w:val="ab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DA5B69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A5B69">
        <w:rPr>
          <w:sz w:val="28"/>
          <w:szCs w:val="28"/>
        </w:rPr>
        <w:t>, и устанавливает организационно-правовое, финансовое, материально-техническое обеспечение первичных</w:t>
      </w:r>
      <w:r w:rsidRPr="00A02418">
        <w:rPr>
          <w:sz w:val="28"/>
          <w:szCs w:val="28"/>
        </w:rPr>
        <w:t xml:space="preserve"> мер пожарной безопасности в границах 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1.2. Обеспечение первичных мер пожарной безопасности в границах 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 (далее - муниципального образования) относится к вопросам местного значения.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1.3</w:t>
      </w:r>
      <w:r w:rsidRPr="00DA5B69">
        <w:rPr>
          <w:sz w:val="28"/>
          <w:szCs w:val="28"/>
        </w:rPr>
        <w:t>. Понятия, используемые в Положении, используются в точном соответствии с </w:t>
      </w:r>
      <w:hyperlink r:id="rId11" w:history="1">
        <w:r w:rsidRPr="00DA5B69">
          <w:rPr>
            <w:rStyle w:val="ab"/>
            <w:color w:val="auto"/>
            <w:sz w:val="28"/>
            <w:szCs w:val="28"/>
            <w:u w:val="none"/>
          </w:rPr>
          <w:t xml:space="preserve">федеральными законами от 21.12.1994 </w:t>
        </w:r>
        <w:r w:rsidR="00DA5B69">
          <w:rPr>
            <w:rStyle w:val="ab"/>
            <w:color w:val="auto"/>
            <w:sz w:val="28"/>
            <w:szCs w:val="28"/>
            <w:u w:val="none"/>
          </w:rPr>
          <w:t>№</w:t>
        </w:r>
        <w:r w:rsidRPr="00DA5B69">
          <w:rPr>
            <w:rStyle w:val="ab"/>
            <w:color w:val="auto"/>
            <w:sz w:val="28"/>
            <w:szCs w:val="28"/>
            <w:u w:val="none"/>
          </w:rPr>
          <w:t xml:space="preserve">69-ФЗ </w:t>
        </w:r>
        <w:r w:rsidR="00DA5B69">
          <w:rPr>
            <w:rStyle w:val="ab"/>
            <w:color w:val="auto"/>
            <w:sz w:val="28"/>
            <w:szCs w:val="28"/>
            <w:u w:val="none"/>
          </w:rPr>
          <w:t>«</w:t>
        </w:r>
        <w:r w:rsidRPr="00DA5B69">
          <w:rPr>
            <w:rStyle w:val="ab"/>
            <w:color w:val="auto"/>
            <w:sz w:val="28"/>
            <w:szCs w:val="28"/>
            <w:u w:val="none"/>
          </w:rPr>
          <w:t>О пожарной безопасности</w:t>
        </w:r>
        <w:r w:rsidR="00DA5B69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A5B69">
        <w:rPr>
          <w:sz w:val="28"/>
          <w:szCs w:val="28"/>
        </w:rPr>
        <w:t>, </w:t>
      </w:r>
      <w:hyperlink r:id="rId12" w:history="1">
        <w:r w:rsidRPr="00DA5B69">
          <w:rPr>
            <w:rStyle w:val="ab"/>
            <w:color w:val="auto"/>
            <w:sz w:val="28"/>
            <w:szCs w:val="28"/>
            <w:u w:val="none"/>
          </w:rPr>
          <w:t xml:space="preserve">от 22.07.2008 </w:t>
        </w:r>
        <w:r w:rsidR="00DA5B69">
          <w:rPr>
            <w:rStyle w:val="ab"/>
            <w:color w:val="auto"/>
            <w:sz w:val="28"/>
            <w:szCs w:val="28"/>
            <w:u w:val="none"/>
          </w:rPr>
          <w:t>№</w:t>
        </w:r>
        <w:r w:rsidRPr="00DA5B69">
          <w:rPr>
            <w:rStyle w:val="ab"/>
            <w:color w:val="auto"/>
            <w:sz w:val="28"/>
            <w:szCs w:val="28"/>
            <w:u w:val="none"/>
          </w:rPr>
          <w:t xml:space="preserve"> 123-ФЗ </w:t>
        </w:r>
        <w:r w:rsidR="00DA5B69">
          <w:rPr>
            <w:rStyle w:val="ab"/>
            <w:color w:val="auto"/>
            <w:sz w:val="28"/>
            <w:szCs w:val="28"/>
            <w:u w:val="none"/>
          </w:rPr>
          <w:t>«</w:t>
        </w:r>
        <w:r w:rsidRPr="00DA5B69">
          <w:rPr>
            <w:rStyle w:val="ab"/>
            <w:color w:val="auto"/>
            <w:sz w:val="28"/>
            <w:szCs w:val="28"/>
            <w:u w:val="none"/>
          </w:rPr>
          <w:t>Технический регламент о требованиях пожарной безопасности</w:t>
        </w:r>
        <w:r w:rsidR="00DA5B69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DA5B69">
        <w:rPr>
          <w:sz w:val="28"/>
          <w:szCs w:val="28"/>
        </w:rPr>
        <w:t>.</w:t>
      </w:r>
      <w:r w:rsidRPr="00A02418">
        <w:rPr>
          <w:sz w:val="28"/>
          <w:szCs w:val="28"/>
        </w:rPr>
        <w:br/>
      </w:r>
      <w:bookmarkStart w:id="3" w:name="P000F"/>
      <w:bookmarkEnd w:id="3"/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 xml:space="preserve">2. Обеспечение первичных мер пожарной безопасности в границах </w:t>
      </w:r>
      <w:r w:rsidR="00D21C74">
        <w:rPr>
          <w:b/>
          <w:bCs/>
          <w:sz w:val="28"/>
          <w:szCs w:val="28"/>
        </w:rPr>
        <w:t>Большекайбицкого</w:t>
      </w:r>
      <w:r w:rsidR="00271577" w:rsidRPr="00A02418">
        <w:rPr>
          <w:b/>
          <w:bCs/>
          <w:sz w:val="28"/>
          <w:szCs w:val="28"/>
        </w:rPr>
        <w:t xml:space="preserve"> сельского поселения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2.1. Основнымизадачамиобеспеченияпервичныхмерпожарнойбезопасностиявляются:</w:t>
      </w:r>
    </w:p>
    <w:p w:rsid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организация и осуществление мер по предотвращениюпожаров(профилактикепожаров);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спасение людей и имущества при пожаре.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2.2. Организационноеобеспечениепервичныхмерпожарнойбезопасностипредусматривает: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1) разработку и осуществление мероприятий пообеспечениюпожарнойбезопасностинатерриториимуниципальногообразованияиобъектовмуниципальнойсобственности;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2) установление порядка, привлечение сил и средств для тушения пожаров в границах муниципального образования;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3) осуществление контроля за градостроительной деятельностью, соблюдение требований пожарной безопасности при планировке и застройке </w:t>
      </w:r>
      <w:r w:rsidRPr="00A02418">
        <w:rPr>
          <w:sz w:val="28"/>
          <w:szCs w:val="28"/>
        </w:rPr>
        <w:lastRenderedPageBreak/>
        <w:t>на территории муниципального образования;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4) организацию пропаганды в области пожарной безопасности, содействие распространению пожарно-технических знаний;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5) осуществление контроля за организацией и проведением мероприятий с массовым пребыванием людей.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2.3. Финансовоеобеспечениепервичныхмерпожарнойбезопасностиосуществляетсяв пределах средств, предусмотренных в бюджете муниципального образования на эти цели, и предусматривает: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1) разработку, утверждение и исполнение местного бюджета в части расходов на пожарную безопасность;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2) осуществление социального и материального стимулированияобеспеченияпожарнойбезопасности, в том числе участия населения в борьбе с пожарами;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3) за счет средств бюджета муниципального образования осуществляются расходы, связанные с: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реализацией вопросов местного значения и приведением к созданию и (или) увеличению муниципального имущества;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проведением противопожарной пропаганды среди населения и первичных мер пожарной безопасности;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- информированием населения о принятых Исполнительным комитетом 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 решениях пообеспечениюпожарной безопасности исодействиемраспространениюпожарно-техническихзнаний.</w:t>
      </w:r>
    </w:p>
    <w:p w:rsidR="001F11F6" w:rsidRPr="00A02418" w:rsidRDefault="001F11F6" w:rsidP="00A02418">
      <w:pPr>
        <w:tabs>
          <w:tab w:val="left" w:pos="851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2.4.Материально-техническоеобеспечениепервичныхмерпожарнойбезопасностипредусматривает: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1) организацию работ по содержанию в исправном состоянии средств обеспечения пожарной безопасности жилых и общественных зданий, находящихся в муниципальной собственности;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2) содержание автомобильных дорог общего пользования в границах муниципального образования, проездов к зданиям, строениям и обеспечение беспрепятственного проезда пожарной техники к месту пожара;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3) обеспечение надлежащего состояния источников противопожарного водоснабжения;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4) осуществление первичных мер пожарной безопасности;</w:t>
      </w:r>
    </w:p>
    <w:p w:rsidR="001F11F6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5) формирование и размещение муниципальных заказов, связанных с реализацией вопросов местного значения пообеспечениюпервичныхмерпожарнойбезопасности.</w:t>
      </w:r>
      <w:bookmarkStart w:id="4" w:name="P0012"/>
      <w:bookmarkEnd w:id="4"/>
    </w:p>
    <w:p w:rsidR="00A02418" w:rsidRPr="00A02418" w:rsidRDefault="00A02418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</w:p>
    <w:p w:rsidR="001F11F6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>3. Полномочия по обеспечению первичных мер пожарной безопасности</w:t>
      </w:r>
    </w:p>
    <w:p w:rsidR="00A02418" w:rsidRPr="00A02418" w:rsidRDefault="00A02418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b/>
          <w:bCs/>
          <w:sz w:val="28"/>
          <w:szCs w:val="28"/>
        </w:rPr>
      </w:pP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К полномочиям Исполнительного комитета 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районаобеспечениюпервичныхмерпожарнойбезопасностив границах населенных </w:t>
      </w:r>
      <w:r w:rsidRPr="00A02418">
        <w:rPr>
          <w:sz w:val="28"/>
          <w:szCs w:val="28"/>
        </w:rPr>
        <w:lastRenderedPageBreak/>
        <w:t>пунктов относятся: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создание условий для организации добровольной пожарной охраны, а также для участия граждан в обеспечении первичных мер пожарной безопасности в иных формах;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 территориях;</w:t>
      </w:r>
    </w:p>
    <w:p w:rsidR="001F11F6" w:rsidRPr="00A02418" w:rsidRDefault="001F11F6" w:rsidP="00271577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оснащениетерриторийобщегопользованияпервичными средствамитушенияпожаровипротивопожарныминвентарем;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организация и принятие мер по оповещению населения и подразделений Государственной противопожарной службы о пожаре;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принятие мер по локализации пожара и спасению людей и имущества до прибытия подразделений Государственной противопожарной службы;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включение мероприятий по обеспечению пожарной безопасности в планы, схемы и программы развития территории муниципального образования;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оказание содействия органам государственной власти Республики Татарстан в информировании населения о мерах пожарной безопасности, в том числе посредством организации и проведения собраний населения;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установление особого противопожарного режима в случае повышения пожарной опасности.</w:t>
      </w:r>
      <w:r w:rsidRPr="00A02418">
        <w:rPr>
          <w:sz w:val="28"/>
          <w:szCs w:val="28"/>
        </w:rPr>
        <w:br/>
      </w:r>
      <w:bookmarkStart w:id="5" w:name="P0015"/>
      <w:bookmarkEnd w:id="5"/>
    </w:p>
    <w:p w:rsidR="001F11F6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center"/>
        <w:rPr>
          <w:b/>
          <w:bCs/>
          <w:sz w:val="28"/>
          <w:szCs w:val="28"/>
        </w:rPr>
      </w:pPr>
      <w:r w:rsidRPr="00A02418">
        <w:rPr>
          <w:b/>
          <w:bCs/>
          <w:sz w:val="28"/>
          <w:szCs w:val="28"/>
        </w:rPr>
        <w:t>4. Формы участия граждан в обеспечении первичных мер пожарной безопасности</w:t>
      </w:r>
    </w:p>
    <w:p w:rsidR="00A02418" w:rsidRPr="00A02418" w:rsidRDefault="00A02418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b/>
          <w:bCs/>
          <w:sz w:val="28"/>
          <w:szCs w:val="28"/>
        </w:rPr>
      </w:pP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Формамиучастия граждан вобеспечениипервичныхмерпожарнойбезопасностинатерритории </w:t>
      </w:r>
      <w:r w:rsidR="00D21C74">
        <w:rPr>
          <w:sz w:val="28"/>
          <w:szCs w:val="28"/>
        </w:rPr>
        <w:t>Большекайбицкого</w:t>
      </w:r>
      <w:r w:rsidRPr="00A02418">
        <w:rPr>
          <w:sz w:val="28"/>
          <w:szCs w:val="28"/>
        </w:rPr>
        <w:t xml:space="preserve"> сельского поселения </w:t>
      </w:r>
      <w:r w:rsidR="00A02418" w:rsidRPr="00A02418">
        <w:rPr>
          <w:sz w:val="28"/>
          <w:szCs w:val="28"/>
        </w:rPr>
        <w:t>Кайбицкого</w:t>
      </w:r>
      <w:r w:rsidRPr="00A02418">
        <w:rPr>
          <w:sz w:val="28"/>
          <w:szCs w:val="28"/>
        </w:rPr>
        <w:t xml:space="preserve"> муниципального района являются: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соблюдение </w:t>
      </w:r>
      <w:hyperlink r:id="rId13" w:history="1">
        <w:r w:rsidRPr="00271577">
          <w:rPr>
            <w:rStyle w:val="ab"/>
            <w:color w:val="auto"/>
            <w:sz w:val="28"/>
            <w:szCs w:val="28"/>
            <w:u w:val="none"/>
          </w:rPr>
          <w:t>правил пожарной безопасности</w:t>
        </w:r>
      </w:hyperlink>
      <w:r w:rsidRPr="00271577">
        <w:rPr>
          <w:sz w:val="28"/>
          <w:szCs w:val="28"/>
        </w:rPr>
        <w:t> </w:t>
      </w:r>
      <w:r w:rsidRPr="00A02418">
        <w:rPr>
          <w:sz w:val="28"/>
          <w:szCs w:val="28"/>
        </w:rPr>
        <w:t>на работе и в быту;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наличие в помещениях и строениях находящихся в их собственности первичных средств тушения пожаров;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при обнаружении пожара немедленно уведомлять о них пожарную охрану;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принятие посильных мер по спасению людей, имущества и тушению пожара до прибытия пожарной охраны;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оказание содействия пожарной охране при тушении пожара;</w:t>
      </w:r>
    </w:p>
    <w:p w:rsidR="001F11F6" w:rsidRPr="00A02418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A02418">
        <w:rPr>
          <w:sz w:val="28"/>
          <w:szCs w:val="28"/>
        </w:rPr>
        <w:t>- выполнение предписаний и иных законных требований должностных лиц государственного пожарного надзора;</w:t>
      </w:r>
    </w:p>
    <w:p w:rsidR="003279DD" w:rsidRPr="003A44A1" w:rsidRDefault="001F11F6" w:rsidP="00A02418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A02418">
        <w:rPr>
          <w:sz w:val="28"/>
          <w:szCs w:val="28"/>
        </w:rPr>
        <w:t>- предоставление в порядке, установленном законодательством, возможности должностнымлицамгосударственногопожарногонадзорапроводитьобследованияипроверки принадлежащих им производственных, хозяйственных, жилых и иных помещений и строений в целях контроля за соблюдением требований пожарной безопасности и пресечения их нарушений.</w:t>
      </w:r>
    </w:p>
    <w:sectPr w:rsidR="003279DD" w:rsidRPr="003A44A1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F2" w:rsidRDefault="00817AF2">
      <w:r>
        <w:separator/>
      </w:r>
    </w:p>
  </w:endnote>
  <w:endnote w:type="continuationSeparator" w:id="1">
    <w:p w:rsidR="00817AF2" w:rsidRDefault="0081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F2" w:rsidRDefault="00817AF2">
      <w:r>
        <w:separator/>
      </w:r>
    </w:p>
  </w:footnote>
  <w:footnote w:type="continuationSeparator" w:id="1">
    <w:p w:rsidR="00817AF2" w:rsidRDefault="0081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6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3709C"/>
    <w:rsid w:val="000579FD"/>
    <w:rsid w:val="000615A0"/>
    <w:rsid w:val="00070FEC"/>
    <w:rsid w:val="000E2215"/>
    <w:rsid w:val="00126F02"/>
    <w:rsid w:val="001A33F8"/>
    <w:rsid w:val="001F11F6"/>
    <w:rsid w:val="00224D8F"/>
    <w:rsid w:val="0026199F"/>
    <w:rsid w:val="00271577"/>
    <w:rsid w:val="0028026F"/>
    <w:rsid w:val="003279DD"/>
    <w:rsid w:val="003420B9"/>
    <w:rsid w:val="00362FB0"/>
    <w:rsid w:val="003A44A1"/>
    <w:rsid w:val="003B38DC"/>
    <w:rsid w:val="00424F5C"/>
    <w:rsid w:val="00446ED6"/>
    <w:rsid w:val="004A27A3"/>
    <w:rsid w:val="004C3D30"/>
    <w:rsid w:val="0053427A"/>
    <w:rsid w:val="006F1F45"/>
    <w:rsid w:val="00714E4F"/>
    <w:rsid w:val="007539D8"/>
    <w:rsid w:val="00755D65"/>
    <w:rsid w:val="00795159"/>
    <w:rsid w:val="00817AF2"/>
    <w:rsid w:val="0087377B"/>
    <w:rsid w:val="008B709F"/>
    <w:rsid w:val="008E5207"/>
    <w:rsid w:val="009772F7"/>
    <w:rsid w:val="009D4424"/>
    <w:rsid w:val="00A02418"/>
    <w:rsid w:val="00B23CFB"/>
    <w:rsid w:val="00B52DC0"/>
    <w:rsid w:val="00B717F5"/>
    <w:rsid w:val="00BA71ED"/>
    <w:rsid w:val="00CD1FD4"/>
    <w:rsid w:val="00D21C74"/>
    <w:rsid w:val="00D84FDF"/>
    <w:rsid w:val="00DA5B69"/>
    <w:rsid w:val="00E00A90"/>
    <w:rsid w:val="00EE2DD8"/>
    <w:rsid w:val="00F1746D"/>
    <w:rsid w:val="00F21CF5"/>
    <w:rsid w:val="00F3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yteev-kaybici.tatarstan.ru/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Admin</cp:lastModifiedBy>
  <cp:revision>4</cp:revision>
  <cp:lastPrinted>2020-07-20T12:57:00Z</cp:lastPrinted>
  <dcterms:created xsi:type="dcterms:W3CDTF">2024-10-25T05:40:00Z</dcterms:created>
  <dcterms:modified xsi:type="dcterms:W3CDTF">2024-12-25T10:24:00Z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