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A06737" w:rsidRPr="00411685" w:rsidTr="00D87094">
        <w:tc>
          <w:tcPr>
            <w:tcW w:w="4361" w:type="dxa"/>
          </w:tcPr>
          <w:p w:rsidR="00A06737" w:rsidRPr="00411685" w:rsidRDefault="00A06737" w:rsidP="00A1526D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СОВЕТ</w:t>
            </w:r>
          </w:p>
          <w:p w:rsidR="00A06737" w:rsidRPr="00411685" w:rsidRDefault="00A06737" w:rsidP="00A1526D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БОЛЬШЕКАЙБИЦКОГО СЕЛЬСКОГО ПОСЕЛЕНИЯ КАЙБИЦКОГО МУНИЦИПАЛЬНОГО РАЙОНА</w:t>
            </w:r>
          </w:p>
          <w:p w:rsidR="00A06737" w:rsidRPr="00411685" w:rsidRDefault="00A06737" w:rsidP="00A1526D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984" w:type="dxa"/>
          </w:tcPr>
          <w:p w:rsidR="00A06737" w:rsidRPr="00411685" w:rsidRDefault="00A06737" w:rsidP="00A1526D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</w:tcPr>
          <w:p w:rsidR="00A06737" w:rsidRPr="00411685" w:rsidRDefault="00A06737" w:rsidP="00A1526D">
            <w:pPr>
              <w:ind w:right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ТАТАРСТАН РЕСПУБЛИКАСЫ</w:t>
            </w:r>
          </w:p>
          <w:p w:rsidR="00A1526D" w:rsidRDefault="00A06737" w:rsidP="00A1526D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 xml:space="preserve">КАЙБЫЧ </w:t>
            </w:r>
          </w:p>
          <w:p w:rsidR="00A06737" w:rsidRPr="00411685" w:rsidRDefault="00A06737" w:rsidP="00A1526D">
            <w:pPr>
              <w:ind w:right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МУНИЦИПАЛЬ РАЙОНЫ</w:t>
            </w:r>
          </w:p>
          <w:p w:rsidR="00A1526D" w:rsidRDefault="00A06737" w:rsidP="00A1526D">
            <w:pPr>
              <w:ind w:right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val="tt-RU" w:eastAsia="en-US"/>
              </w:rPr>
              <w:t>ОЛЫ КАЙБЫЧ</w:t>
            </w:r>
          </w:p>
          <w:p w:rsidR="00A06737" w:rsidRPr="00411685" w:rsidRDefault="00A06737" w:rsidP="00A1526D">
            <w:pPr>
              <w:ind w:right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val="tt-RU" w:eastAsia="en-US"/>
              </w:rPr>
              <w:t xml:space="preserve"> АВЫЛ ҖИРЛЕГЕ СОВЕТЫ</w:t>
            </w:r>
          </w:p>
        </w:tc>
      </w:tr>
    </w:tbl>
    <w:p w:rsidR="00A06737" w:rsidRPr="00BE6D81" w:rsidRDefault="00A06737" w:rsidP="00A1526D">
      <w:pPr>
        <w:ind w:right="283"/>
        <w:rPr>
          <w:rFonts w:eastAsia="Calibri"/>
          <w:b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>__________________________________________________________________</w:t>
      </w:r>
      <w:r w:rsidR="00A1526D">
        <w:rPr>
          <w:rFonts w:eastAsia="Calibri"/>
          <w:b/>
          <w:sz w:val="28"/>
          <w:szCs w:val="28"/>
          <w:lang w:val="tt-RU" w:eastAsia="en-US"/>
        </w:rPr>
        <w:t>_</w:t>
      </w:r>
    </w:p>
    <w:p w:rsidR="00E60C09" w:rsidRDefault="00E60C09" w:rsidP="00E60C09">
      <w:pPr>
        <w:ind w:right="283"/>
        <w:jc w:val="right"/>
        <w:rPr>
          <w:rFonts w:eastAsia="Calibri"/>
          <w:b/>
          <w:sz w:val="28"/>
          <w:szCs w:val="28"/>
          <w:lang w:val="tt-RU" w:eastAsia="en-US"/>
        </w:rPr>
      </w:pPr>
      <w:r>
        <w:rPr>
          <w:rFonts w:eastAsia="Calibri"/>
          <w:b/>
          <w:sz w:val="28"/>
          <w:szCs w:val="28"/>
          <w:lang w:val="tt-RU" w:eastAsia="en-US"/>
        </w:rPr>
        <w:t>Проект</w:t>
      </w:r>
    </w:p>
    <w:p w:rsidR="00A06737" w:rsidRPr="00A06737" w:rsidRDefault="00A06737" w:rsidP="00A1526D">
      <w:pPr>
        <w:ind w:right="283"/>
        <w:rPr>
          <w:rFonts w:eastAsia="Calibri"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 xml:space="preserve">РЕШЕНИЕ                                               </w:t>
      </w:r>
      <w:r w:rsidR="00A1526D">
        <w:rPr>
          <w:rFonts w:eastAsia="Calibri"/>
          <w:b/>
          <w:sz w:val="28"/>
          <w:szCs w:val="28"/>
          <w:lang w:val="tt-RU" w:eastAsia="en-US"/>
        </w:rPr>
        <w:t xml:space="preserve">                    </w:t>
      </w:r>
      <w:r w:rsidRPr="00BE6D81">
        <w:rPr>
          <w:rFonts w:eastAsia="Calibri"/>
          <w:b/>
          <w:sz w:val="28"/>
          <w:szCs w:val="28"/>
          <w:lang w:val="tt-RU" w:eastAsia="en-US"/>
        </w:rPr>
        <w:t xml:space="preserve">                   КАРАР</w:t>
      </w:r>
    </w:p>
    <w:p w:rsidR="00A06737" w:rsidRDefault="00A06737" w:rsidP="00A1526D">
      <w:pPr>
        <w:autoSpaceDE w:val="0"/>
        <w:autoSpaceDN w:val="0"/>
        <w:adjustRightInd w:val="0"/>
        <w:ind w:right="283"/>
        <w:outlineLvl w:val="0"/>
        <w:rPr>
          <w:bCs/>
          <w:sz w:val="28"/>
          <w:szCs w:val="28"/>
        </w:rPr>
      </w:pPr>
    </w:p>
    <w:p w:rsidR="00A1526D" w:rsidRDefault="00A1526D" w:rsidP="00A1526D">
      <w:pPr>
        <w:pStyle w:val="ConsPlusTitle"/>
        <w:widowControl/>
        <w:tabs>
          <w:tab w:val="left" w:pos="10206"/>
        </w:tabs>
        <w:ind w:right="4819"/>
        <w:jc w:val="both"/>
        <w:rPr>
          <w:b w:val="0"/>
          <w:sz w:val="28"/>
          <w:szCs w:val="28"/>
          <w:lang w:val="tt-RU"/>
        </w:rPr>
      </w:pPr>
    </w:p>
    <w:p w:rsidR="00A06737" w:rsidRPr="002D252C" w:rsidRDefault="00A06737" w:rsidP="00A1526D">
      <w:pPr>
        <w:pStyle w:val="ConsPlusTitle"/>
        <w:widowControl/>
        <w:tabs>
          <w:tab w:val="left" w:pos="5103"/>
        </w:tabs>
        <w:ind w:right="4111"/>
        <w:jc w:val="both"/>
        <w:rPr>
          <w:b w:val="0"/>
          <w:sz w:val="28"/>
          <w:szCs w:val="28"/>
        </w:rPr>
      </w:pPr>
      <w:r w:rsidRPr="00782B5D">
        <w:rPr>
          <w:b w:val="0"/>
          <w:sz w:val="28"/>
          <w:szCs w:val="28"/>
          <w:lang w:val="tt-RU"/>
        </w:rPr>
        <w:t>О</w:t>
      </w:r>
      <w:r w:rsidR="00A1526D">
        <w:rPr>
          <w:b w:val="0"/>
          <w:sz w:val="28"/>
          <w:szCs w:val="28"/>
          <w:lang w:val="tt-RU"/>
        </w:rPr>
        <w:t xml:space="preserve">б утверждении отчета </w:t>
      </w:r>
      <w:r w:rsidR="00C87701">
        <w:rPr>
          <w:b w:val="0"/>
          <w:sz w:val="28"/>
          <w:szCs w:val="28"/>
          <w:lang w:val="tt-RU"/>
        </w:rPr>
        <w:t>исполнения</w:t>
      </w:r>
      <w:r w:rsidR="00A1526D">
        <w:rPr>
          <w:b w:val="0"/>
          <w:sz w:val="28"/>
          <w:szCs w:val="28"/>
          <w:lang w:val="tt-RU"/>
        </w:rPr>
        <w:t xml:space="preserve"> БюджетаБольшекайбицкого </w:t>
      </w:r>
      <w:r w:rsidR="000A762B">
        <w:rPr>
          <w:b w:val="0"/>
          <w:sz w:val="28"/>
          <w:szCs w:val="28"/>
          <w:lang w:val="tt-RU"/>
        </w:rPr>
        <w:t xml:space="preserve">сельского поселения </w:t>
      </w:r>
      <w:r w:rsidR="00C87701">
        <w:rPr>
          <w:b w:val="0"/>
          <w:sz w:val="28"/>
          <w:szCs w:val="28"/>
          <w:lang w:val="tt-RU"/>
        </w:rPr>
        <w:t>Кайбицкого муниципального</w:t>
      </w:r>
      <w:r w:rsidR="00A1526D">
        <w:rPr>
          <w:b w:val="0"/>
          <w:sz w:val="28"/>
          <w:szCs w:val="28"/>
          <w:lang w:val="tt-RU"/>
        </w:rPr>
        <w:t xml:space="preserve"> </w:t>
      </w:r>
      <w:r w:rsidR="00C87701">
        <w:rPr>
          <w:b w:val="0"/>
          <w:sz w:val="28"/>
          <w:szCs w:val="28"/>
          <w:lang w:val="tt-RU"/>
        </w:rPr>
        <w:t>района</w:t>
      </w:r>
      <w:r w:rsidR="00A1526D">
        <w:rPr>
          <w:b w:val="0"/>
          <w:sz w:val="28"/>
          <w:szCs w:val="28"/>
          <w:lang w:val="tt-RU"/>
        </w:rPr>
        <w:t xml:space="preserve"> </w:t>
      </w:r>
      <w:r w:rsidRPr="00782B5D">
        <w:rPr>
          <w:b w:val="0"/>
          <w:sz w:val="28"/>
          <w:szCs w:val="28"/>
        </w:rPr>
        <w:t xml:space="preserve">Республики Татарстан </w:t>
      </w:r>
      <w:r w:rsidR="00C87701">
        <w:rPr>
          <w:b w:val="0"/>
          <w:sz w:val="28"/>
          <w:szCs w:val="28"/>
        </w:rPr>
        <w:t>за</w:t>
      </w:r>
      <w:r w:rsidR="00833E8C">
        <w:rPr>
          <w:b w:val="0"/>
          <w:sz w:val="28"/>
          <w:szCs w:val="28"/>
        </w:rPr>
        <w:t xml:space="preserve"> 1 квартал </w:t>
      </w:r>
      <w:r w:rsidRPr="00782B5D">
        <w:rPr>
          <w:b w:val="0"/>
          <w:sz w:val="28"/>
          <w:szCs w:val="28"/>
        </w:rPr>
        <w:t>202</w:t>
      </w:r>
      <w:r w:rsidR="00833E8C">
        <w:rPr>
          <w:b w:val="0"/>
          <w:sz w:val="28"/>
          <w:szCs w:val="28"/>
        </w:rPr>
        <w:t>5</w:t>
      </w:r>
      <w:r w:rsidRPr="00782B5D">
        <w:rPr>
          <w:b w:val="0"/>
          <w:sz w:val="28"/>
          <w:szCs w:val="28"/>
        </w:rPr>
        <w:t xml:space="preserve"> год</w:t>
      </w:r>
      <w:r w:rsidR="00833E8C">
        <w:rPr>
          <w:b w:val="0"/>
          <w:sz w:val="28"/>
          <w:szCs w:val="28"/>
        </w:rPr>
        <w:t>а</w:t>
      </w:r>
    </w:p>
    <w:p w:rsidR="00A06737" w:rsidRDefault="00A06737" w:rsidP="00A1526D">
      <w:pPr>
        <w:autoSpaceDE w:val="0"/>
        <w:autoSpaceDN w:val="0"/>
        <w:adjustRightInd w:val="0"/>
        <w:ind w:right="283" w:firstLine="540"/>
        <w:jc w:val="both"/>
      </w:pPr>
    </w:p>
    <w:p w:rsidR="00A1526D" w:rsidRPr="002C5BE3" w:rsidRDefault="00A1526D" w:rsidP="00A1526D">
      <w:pPr>
        <w:autoSpaceDE w:val="0"/>
        <w:autoSpaceDN w:val="0"/>
        <w:adjustRightInd w:val="0"/>
        <w:ind w:right="283" w:firstLine="540"/>
        <w:jc w:val="both"/>
      </w:pPr>
    </w:p>
    <w:p w:rsidR="00C87701" w:rsidRDefault="00C87701" w:rsidP="00A1526D">
      <w:pPr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Рассмотрев итоги исполнения бюджета</w:t>
      </w:r>
      <w:r w:rsidR="00A1526D">
        <w:rPr>
          <w:iCs/>
          <w:sz w:val="28"/>
          <w:szCs w:val="28"/>
        </w:rPr>
        <w:t xml:space="preserve"> </w:t>
      </w:r>
      <w:r w:rsidR="0036475F">
        <w:rPr>
          <w:iCs/>
          <w:sz w:val="28"/>
          <w:szCs w:val="28"/>
        </w:rPr>
        <w:t>Большекайбицкого</w:t>
      </w:r>
      <w:r>
        <w:rPr>
          <w:iCs/>
          <w:sz w:val="28"/>
          <w:szCs w:val="28"/>
        </w:rPr>
        <w:t xml:space="preserve"> сельского поселения </w:t>
      </w:r>
      <w:r w:rsidR="000A762B">
        <w:rPr>
          <w:iCs/>
          <w:sz w:val="28"/>
          <w:szCs w:val="28"/>
        </w:rPr>
        <w:t xml:space="preserve">Кайбицкого муниципального района Республики Татарстан </w:t>
      </w:r>
      <w:r>
        <w:rPr>
          <w:iCs/>
          <w:sz w:val="28"/>
          <w:szCs w:val="28"/>
        </w:rPr>
        <w:t xml:space="preserve">за </w:t>
      </w:r>
      <w:r w:rsidR="00833E8C">
        <w:rPr>
          <w:iCs/>
          <w:sz w:val="28"/>
          <w:szCs w:val="28"/>
        </w:rPr>
        <w:t>1</w:t>
      </w:r>
      <w:r w:rsidR="00967E6C">
        <w:rPr>
          <w:iCs/>
          <w:sz w:val="28"/>
          <w:szCs w:val="28"/>
        </w:rPr>
        <w:t xml:space="preserve"> квартал </w:t>
      </w:r>
      <w:r>
        <w:rPr>
          <w:iCs/>
          <w:sz w:val="28"/>
          <w:szCs w:val="28"/>
        </w:rPr>
        <w:t>202</w:t>
      </w:r>
      <w:r w:rsidR="00967E6C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 xml:space="preserve"> год</w:t>
      </w:r>
      <w:r w:rsidR="00967E6C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, Совет </w:t>
      </w:r>
      <w:r w:rsidR="0036475F">
        <w:rPr>
          <w:iCs/>
          <w:sz w:val="28"/>
          <w:szCs w:val="28"/>
        </w:rPr>
        <w:t>Большекайбицкого</w:t>
      </w:r>
      <w:r>
        <w:rPr>
          <w:iCs/>
          <w:sz w:val="28"/>
          <w:szCs w:val="28"/>
        </w:rPr>
        <w:t xml:space="preserve"> сельского поселения Кайбицкого муниципального района </w:t>
      </w:r>
      <w:r w:rsidRPr="00A1526D">
        <w:rPr>
          <w:iCs/>
          <w:sz w:val="28"/>
          <w:szCs w:val="28"/>
        </w:rPr>
        <w:t>РЕШ</w:t>
      </w:r>
      <w:r w:rsidR="0036475F" w:rsidRPr="00A1526D">
        <w:rPr>
          <w:iCs/>
          <w:sz w:val="28"/>
          <w:szCs w:val="28"/>
        </w:rPr>
        <w:t>ИЛ</w:t>
      </w:r>
      <w:r w:rsidRPr="00A1526D">
        <w:rPr>
          <w:iCs/>
          <w:sz w:val="28"/>
          <w:szCs w:val="28"/>
        </w:rPr>
        <w:t>:</w:t>
      </w:r>
    </w:p>
    <w:p w:rsidR="00A1526D" w:rsidRPr="00A1526D" w:rsidRDefault="00A1526D" w:rsidP="00A1526D">
      <w:pPr>
        <w:ind w:firstLine="540"/>
        <w:jc w:val="both"/>
        <w:rPr>
          <w:iCs/>
          <w:sz w:val="28"/>
          <w:szCs w:val="28"/>
        </w:rPr>
      </w:pPr>
    </w:p>
    <w:p w:rsidR="00E76959" w:rsidRPr="00E76959" w:rsidRDefault="00C87701" w:rsidP="00A1526D">
      <w:pPr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iCs/>
          <w:noProof/>
          <w:sz w:val="28"/>
          <w:szCs w:val="28"/>
        </w:rPr>
      </w:pPr>
      <w:r>
        <w:rPr>
          <w:iCs/>
          <w:sz w:val="28"/>
          <w:szCs w:val="28"/>
        </w:rPr>
        <w:t xml:space="preserve">Утвердить отчет об исполнении бюджета </w:t>
      </w:r>
      <w:r w:rsidR="0036475F">
        <w:rPr>
          <w:iCs/>
          <w:sz w:val="28"/>
          <w:szCs w:val="28"/>
        </w:rPr>
        <w:t>Большекайбицкого</w:t>
      </w:r>
      <w:r>
        <w:rPr>
          <w:iCs/>
          <w:sz w:val="28"/>
          <w:szCs w:val="28"/>
        </w:rPr>
        <w:t xml:space="preserve"> сельского поселения Кайбицкого муниципального района  Республики Татарстан </w:t>
      </w:r>
      <w:r w:rsidR="00833E8C">
        <w:rPr>
          <w:iCs/>
          <w:sz w:val="28"/>
          <w:szCs w:val="28"/>
        </w:rPr>
        <w:t>за 1 квартал</w:t>
      </w:r>
      <w:r>
        <w:rPr>
          <w:iCs/>
          <w:sz w:val="28"/>
          <w:szCs w:val="28"/>
        </w:rPr>
        <w:t xml:space="preserve"> 202</w:t>
      </w:r>
      <w:r w:rsidR="00833E8C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 xml:space="preserve"> год</w:t>
      </w:r>
      <w:r w:rsidR="00833E8C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по доходам в сумме </w:t>
      </w:r>
      <w:r w:rsidR="000A289C">
        <w:rPr>
          <w:iCs/>
          <w:sz w:val="28"/>
          <w:szCs w:val="28"/>
        </w:rPr>
        <w:t>3618380,50</w:t>
      </w:r>
      <w:r w:rsidR="0059756F">
        <w:rPr>
          <w:iCs/>
          <w:sz w:val="28"/>
          <w:szCs w:val="28"/>
        </w:rPr>
        <w:t xml:space="preserve"> рублей</w:t>
      </w:r>
      <w:r>
        <w:rPr>
          <w:iCs/>
          <w:sz w:val="28"/>
          <w:szCs w:val="28"/>
        </w:rPr>
        <w:t xml:space="preserve"> и по расходам в сумме </w:t>
      </w:r>
      <w:r w:rsidR="00E76959">
        <w:rPr>
          <w:iCs/>
          <w:sz w:val="28"/>
          <w:szCs w:val="28"/>
        </w:rPr>
        <w:t>3</w:t>
      </w:r>
      <w:r w:rsidR="000A289C">
        <w:rPr>
          <w:iCs/>
          <w:sz w:val="28"/>
          <w:szCs w:val="28"/>
        </w:rPr>
        <w:t>543469,35</w:t>
      </w:r>
      <w:r>
        <w:rPr>
          <w:iCs/>
          <w:sz w:val="28"/>
          <w:szCs w:val="28"/>
        </w:rPr>
        <w:t xml:space="preserve">   рублей с превышением </w:t>
      </w:r>
      <w:r w:rsidR="00E76959">
        <w:rPr>
          <w:iCs/>
          <w:sz w:val="28"/>
          <w:szCs w:val="28"/>
        </w:rPr>
        <w:t>доход</w:t>
      </w:r>
      <w:r w:rsidR="000A289C">
        <w:rPr>
          <w:iCs/>
          <w:sz w:val="28"/>
          <w:szCs w:val="28"/>
        </w:rPr>
        <w:t>ов над расходами</w:t>
      </w:r>
      <w:r>
        <w:rPr>
          <w:iCs/>
          <w:sz w:val="28"/>
          <w:szCs w:val="28"/>
        </w:rPr>
        <w:t xml:space="preserve"> в сумме </w:t>
      </w:r>
      <w:r w:rsidR="000A289C">
        <w:rPr>
          <w:iCs/>
          <w:sz w:val="28"/>
          <w:szCs w:val="28"/>
        </w:rPr>
        <w:t>74911,15</w:t>
      </w:r>
      <w:r>
        <w:rPr>
          <w:iCs/>
          <w:sz w:val="28"/>
          <w:szCs w:val="28"/>
        </w:rPr>
        <w:t xml:space="preserve"> рубл</w:t>
      </w:r>
      <w:r w:rsidR="00302573">
        <w:rPr>
          <w:iCs/>
          <w:sz w:val="28"/>
          <w:szCs w:val="28"/>
        </w:rPr>
        <w:t>ей</w:t>
      </w:r>
      <w:r>
        <w:rPr>
          <w:iCs/>
          <w:sz w:val="28"/>
          <w:szCs w:val="28"/>
        </w:rPr>
        <w:t xml:space="preserve"> и следующие показатели:</w:t>
      </w:r>
    </w:p>
    <w:p w:rsidR="00C87701" w:rsidRPr="008F35F2" w:rsidRDefault="00C87701" w:rsidP="00A1526D">
      <w:pPr>
        <w:tabs>
          <w:tab w:val="left" w:pos="72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доходы</w:t>
      </w:r>
      <w:r w:rsidRPr="008F35F2">
        <w:rPr>
          <w:bCs/>
          <w:sz w:val="28"/>
          <w:szCs w:val="28"/>
        </w:rPr>
        <w:t xml:space="preserve"> бюджет</w:t>
      </w:r>
      <w:r>
        <w:rPr>
          <w:bCs/>
          <w:sz w:val="28"/>
          <w:szCs w:val="28"/>
        </w:rPr>
        <w:t>а</w:t>
      </w:r>
      <w:r w:rsidR="00A1526D">
        <w:rPr>
          <w:bCs/>
          <w:sz w:val="28"/>
          <w:szCs w:val="28"/>
        </w:rPr>
        <w:t xml:space="preserve"> </w:t>
      </w:r>
      <w:r w:rsidR="00BB5DBA">
        <w:rPr>
          <w:sz w:val="28"/>
          <w:szCs w:val="28"/>
        </w:rPr>
        <w:t>Большекайбицкого</w:t>
      </w:r>
      <w:r>
        <w:rPr>
          <w:sz w:val="28"/>
          <w:szCs w:val="28"/>
        </w:rPr>
        <w:t xml:space="preserve"> сельского поселения Кайбицкого</w:t>
      </w:r>
      <w:r w:rsidRPr="008F35F2">
        <w:rPr>
          <w:sz w:val="28"/>
          <w:szCs w:val="28"/>
        </w:rPr>
        <w:t xml:space="preserve">  муниципального района </w:t>
      </w:r>
      <w:r>
        <w:rPr>
          <w:sz w:val="28"/>
          <w:szCs w:val="28"/>
        </w:rPr>
        <w:t xml:space="preserve">Республики Татарстан согласно приложению  № </w:t>
      </w:r>
      <w:r w:rsidR="000A289C">
        <w:rPr>
          <w:sz w:val="28"/>
          <w:szCs w:val="28"/>
        </w:rPr>
        <w:t>1</w:t>
      </w:r>
      <w:r w:rsidRPr="008F35F2">
        <w:rPr>
          <w:bCs/>
          <w:sz w:val="28"/>
          <w:szCs w:val="28"/>
        </w:rPr>
        <w:t xml:space="preserve">  к настоящему Решению;</w:t>
      </w:r>
    </w:p>
    <w:p w:rsidR="00C87701" w:rsidRPr="008F35F2" w:rsidRDefault="00C87701" w:rsidP="00A1526D">
      <w:pPr>
        <w:tabs>
          <w:tab w:val="left" w:pos="720"/>
        </w:tabs>
        <w:ind w:firstLine="567"/>
        <w:jc w:val="both"/>
        <w:rPr>
          <w:bCs/>
          <w:sz w:val="28"/>
          <w:szCs w:val="28"/>
        </w:rPr>
      </w:pPr>
      <w:r w:rsidRPr="008F35F2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8F35F2">
        <w:rPr>
          <w:sz w:val="28"/>
          <w:szCs w:val="28"/>
        </w:rPr>
        <w:t xml:space="preserve"> бюджета</w:t>
      </w:r>
      <w:r w:rsidR="00A1526D">
        <w:rPr>
          <w:sz w:val="28"/>
          <w:szCs w:val="28"/>
        </w:rPr>
        <w:t xml:space="preserve"> </w:t>
      </w:r>
      <w:r w:rsidR="00BB5DBA">
        <w:rPr>
          <w:sz w:val="28"/>
          <w:szCs w:val="28"/>
        </w:rPr>
        <w:t>Большекайбицкого</w:t>
      </w:r>
      <w:r>
        <w:rPr>
          <w:sz w:val="28"/>
          <w:szCs w:val="28"/>
        </w:rPr>
        <w:t xml:space="preserve"> сельского поселения Кайбицкого муниципального районаРеспублики Татарстан </w:t>
      </w:r>
      <w:r w:rsidRPr="008F35F2">
        <w:rPr>
          <w:sz w:val="28"/>
          <w:szCs w:val="28"/>
        </w:rPr>
        <w:t xml:space="preserve">по разделам и подразделам, целевым статьям и </w:t>
      </w:r>
      <w:r>
        <w:rPr>
          <w:sz w:val="28"/>
          <w:szCs w:val="28"/>
        </w:rPr>
        <w:t xml:space="preserve">группам  </w:t>
      </w:r>
      <w:proofErr w:type="gramStart"/>
      <w:r w:rsidRPr="008F35F2">
        <w:rPr>
          <w:sz w:val="28"/>
          <w:szCs w:val="28"/>
        </w:rPr>
        <w:t>вид</w:t>
      </w:r>
      <w:r>
        <w:rPr>
          <w:sz w:val="28"/>
          <w:szCs w:val="28"/>
        </w:rPr>
        <w:t xml:space="preserve">ов  расходов </w:t>
      </w:r>
      <w:r w:rsidRPr="008F35F2">
        <w:rPr>
          <w:sz w:val="28"/>
          <w:szCs w:val="28"/>
        </w:rPr>
        <w:t xml:space="preserve"> классификации расходов бюджетов</w:t>
      </w:r>
      <w:proofErr w:type="gramEnd"/>
      <w:r w:rsidRPr="008F35F2">
        <w:rPr>
          <w:sz w:val="28"/>
          <w:szCs w:val="28"/>
        </w:rPr>
        <w:t xml:space="preserve"> согласно приложению№ </w:t>
      </w:r>
      <w:r w:rsidR="000A289C">
        <w:rPr>
          <w:sz w:val="28"/>
          <w:szCs w:val="28"/>
        </w:rPr>
        <w:t>2</w:t>
      </w:r>
      <w:r w:rsidRPr="008F35F2">
        <w:rPr>
          <w:bCs/>
          <w:sz w:val="28"/>
          <w:szCs w:val="28"/>
        </w:rPr>
        <w:t xml:space="preserve">  к настоящему Решению;</w:t>
      </w:r>
    </w:p>
    <w:p w:rsidR="00C87701" w:rsidRPr="008F35F2" w:rsidRDefault="00C87701" w:rsidP="00A1526D">
      <w:pPr>
        <w:tabs>
          <w:tab w:val="left" w:pos="720"/>
        </w:tabs>
        <w:ind w:firstLine="567"/>
        <w:jc w:val="both"/>
        <w:rPr>
          <w:bCs/>
          <w:sz w:val="28"/>
          <w:szCs w:val="28"/>
        </w:rPr>
      </w:pPr>
      <w:r w:rsidRPr="008F35F2">
        <w:rPr>
          <w:bCs/>
          <w:sz w:val="28"/>
          <w:szCs w:val="28"/>
        </w:rPr>
        <w:t>расход</w:t>
      </w:r>
      <w:r>
        <w:rPr>
          <w:bCs/>
          <w:sz w:val="28"/>
          <w:szCs w:val="28"/>
        </w:rPr>
        <w:t>ы</w:t>
      </w:r>
      <w:r w:rsidRPr="008F35F2">
        <w:rPr>
          <w:bCs/>
          <w:sz w:val="28"/>
          <w:szCs w:val="28"/>
        </w:rPr>
        <w:t xml:space="preserve"> бюджета</w:t>
      </w:r>
      <w:r w:rsidR="00A1526D">
        <w:rPr>
          <w:bCs/>
          <w:sz w:val="28"/>
          <w:szCs w:val="28"/>
        </w:rPr>
        <w:t xml:space="preserve"> </w:t>
      </w:r>
      <w:r w:rsidR="00BB5DBA">
        <w:rPr>
          <w:bCs/>
          <w:sz w:val="28"/>
          <w:szCs w:val="28"/>
        </w:rPr>
        <w:t>Большекайбицкого</w:t>
      </w:r>
      <w:r>
        <w:rPr>
          <w:bCs/>
          <w:sz w:val="28"/>
          <w:szCs w:val="28"/>
        </w:rPr>
        <w:t xml:space="preserve"> сельского поселения</w:t>
      </w:r>
      <w:r w:rsidR="00A152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Кайбицкого</w:t>
      </w:r>
      <w:r w:rsidRPr="008F35F2">
        <w:rPr>
          <w:bCs/>
          <w:sz w:val="28"/>
          <w:szCs w:val="28"/>
        </w:rPr>
        <w:t xml:space="preserve"> муниципального  района</w:t>
      </w:r>
      <w:r>
        <w:rPr>
          <w:bCs/>
          <w:sz w:val="28"/>
          <w:szCs w:val="28"/>
        </w:rPr>
        <w:t xml:space="preserve"> Республики Татарстан</w:t>
      </w:r>
      <w:r w:rsidRPr="008F35F2">
        <w:rPr>
          <w:bCs/>
          <w:sz w:val="28"/>
          <w:szCs w:val="28"/>
        </w:rPr>
        <w:t xml:space="preserve"> по ведомственной структуре</w:t>
      </w:r>
      <w:r>
        <w:rPr>
          <w:bCs/>
          <w:sz w:val="28"/>
          <w:szCs w:val="28"/>
        </w:rPr>
        <w:t xml:space="preserve"> расходов </w:t>
      </w:r>
      <w:proofErr w:type="gramStart"/>
      <w:r>
        <w:rPr>
          <w:bCs/>
          <w:sz w:val="28"/>
          <w:szCs w:val="28"/>
        </w:rPr>
        <w:t>согласно  приложения</w:t>
      </w:r>
      <w:proofErr w:type="gramEnd"/>
      <w:r>
        <w:rPr>
          <w:bCs/>
          <w:sz w:val="28"/>
          <w:szCs w:val="28"/>
        </w:rPr>
        <w:t xml:space="preserve"> № </w:t>
      </w:r>
      <w:r w:rsidR="000A289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к </w:t>
      </w:r>
      <w:r w:rsidRPr="008F35F2">
        <w:rPr>
          <w:bCs/>
          <w:sz w:val="28"/>
          <w:szCs w:val="28"/>
        </w:rPr>
        <w:t>настоящему Решению;</w:t>
      </w:r>
    </w:p>
    <w:p w:rsidR="00A06737" w:rsidRPr="00782B5D" w:rsidRDefault="00A06737" w:rsidP="00A1526D">
      <w:pPr>
        <w:pStyle w:val="a8"/>
        <w:spacing w:after="0" w:line="240" w:lineRule="auto"/>
        <w:ind w:left="0" w:right="283" w:firstLine="567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2</w:t>
      </w:r>
      <w:r w:rsidRPr="00782B5D">
        <w:rPr>
          <w:rFonts w:ascii="Times New Roman" w:hAnsi="Times New Roman"/>
          <w:sz w:val="28"/>
          <w:szCs w:val="28"/>
        </w:rPr>
        <w:t xml:space="preserve">. </w:t>
      </w:r>
      <w:r w:rsidRPr="00782B5D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782B5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782B5D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782B5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6" w:tgtFrame="_blank" w:history="1"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782B5D">
        <w:rPr>
          <w:rFonts w:ascii="Times New Roman" w:hAnsi="Times New Roman"/>
          <w:sz w:val="28"/>
          <w:szCs w:val="28"/>
          <w:lang w:val="tt-RU"/>
        </w:rPr>
        <w:t>и разместить на официальном сайте</w:t>
      </w:r>
      <w:r w:rsidRPr="00782B5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782B5D">
        <w:rPr>
          <w:rFonts w:ascii="Times New Roman" w:hAnsi="Times New Roman"/>
          <w:sz w:val="28"/>
          <w:szCs w:val="28"/>
          <w:lang w:val="tt-RU"/>
        </w:rPr>
        <w:t>Большекайбицкого сельскогопоселения Кайбицкого муниципального района в информационно – телекоммуникационной сети «Интернет» по веб-адресу:</w:t>
      </w:r>
      <w:r w:rsidRPr="00782B5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7" w:history="1"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bkaybic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-kaybici.tatarstan.ru/</w:t>
        </w:r>
      </w:hyperlink>
      <w:r w:rsidRPr="00782B5D">
        <w:rPr>
          <w:rFonts w:ascii="Times New Roman" w:hAnsi="Times New Roman"/>
          <w:sz w:val="28"/>
          <w:szCs w:val="28"/>
          <w:lang w:val="tt-RU"/>
        </w:rPr>
        <w:t>.</w:t>
      </w:r>
    </w:p>
    <w:p w:rsidR="00BB5DBA" w:rsidRDefault="00BB5DBA" w:rsidP="00A1526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3. Настоящее Реш</w:t>
      </w:r>
      <w:r w:rsidR="00377EB1">
        <w:rPr>
          <w:iCs/>
          <w:sz w:val="28"/>
          <w:szCs w:val="28"/>
        </w:rPr>
        <w:t xml:space="preserve">ение вступает в силу со дня его </w:t>
      </w:r>
      <w:r>
        <w:rPr>
          <w:iCs/>
          <w:sz w:val="28"/>
          <w:szCs w:val="28"/>
        </w:rPr>
        <w:t>официального</w:t>
      </w:r>
      <w:r w:rsidR="00377EB1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публикования.</w:t>
      </w:r>
    </w:p>
    <w:p w:rsidR="00377EB1" w:rsidRDefault="00377EB1" w:rsidP="00A1526D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A1526D" w:rsidRDefault="00A1526D" w:rsidP="00A1526D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A1526D" w:rsidRDefault="00A1526D" w:rsidP="00A1526D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A1526D" w:rsidRDefault="00A1526D" w:rsidP="00A1526D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A06737" w:rsidRDefault="00A06737" w:rsidP="00A1526D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Совета, </w:t>
      </w:r>
    </w:p>
    <w:p w:rsidR="00A06737" w:rsidRPr="00ED2BE8" w:rsidRDefault="00A06737" w:rsidP="00A1526D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 w:rsidRPr="00ED2BE8">
        <w:rPr>
          <w:sz w:val="28"/>
          <w:szCs w:val="28"/>
        </w:rPr>
        <w:t>Глава Большекайбицкого</w:t>
      </w:r>
    </w:p>
    <w:p w:rsidR="00A06737" w:rsidRPr="00ED2BE8" w:rsidRDefault="00A06737" w:rsidP="00A1526D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 w:rsidRPr="00ED2BE8">
        <w:rPr>
          <w:sz w:val="28"/>
          <w:szCs w:val="28"/>
        </w:rPr>
        <w:t xml:space="preserve">сельского поселения </w:t>
      </w:r>
    </w:p>
    <w:p w:rsidR="00A1526D" w:rsidRDefault="00A06737" w:rsidP="00A1526D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 w:rsidRPr="00ED2BE8">
        <w:rPr>
          <w:sz w:val="28"/>
          <w:szCs w:val="28"/>
        </w:rPr>
        <w:t>Кайбицкого муниципального района</w:t>
      </w:r>
    </w:p>
    <w:p w:rsidR="00A06737" w:rsidRDefault="00A1526D" w:rsidP="00A1526D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</w:t>
      </w:r>
      <w:r w:rsidR="00A06737" w:rsidRPr="00ED2BE8">
        <w:rPr>
          <w:sz w:val="28"/>
          <w:szCs w:val="28"/>
        </w:rPr>
        <w:t>А.И.Рахматуллин</w:t>
      </w: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E60C09" w:rsidRDefault="00E60C09" w:rsidP="00E76959">
      <w:pPr>
        <w:autoSpaceDE w:val="0"/>
        <w:autoSpaceDN w:val="0"/>
        <w:adjustRightInd w:val="0"/>
        <w:ind w:left="4956" w:right="283"/>
        <w:jc w:val="both"/>
      </w:pPr>
    </w:p>
    <w:p w:rsidR="00E60C09" w:rsidRDefault="00E60C09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9A2EE0" w:rsidRDefault="00377EB1" w:rsidP="009A2EE0">
      <w:pPr>
        <w:autoSpaceDE w:val="0"/>
        <w:autoSpaceDN w:val="0"/>
        <w:adjustRightInd w:val="0"/>
        <w:ind w:left="4956" w:right="283"/>
        <w:jc w:val="both"/>
      </w:pPr>
      <w:r w:rsidRPr="009A2EE0">
        <w:lastRenderedPageBreak/>
        <w:t xml:space="preserve">Приложение </w:t>
      </w:r>
      <w:r w:rsidR="009A2EE0">
        <w:t>№</w:t>
      </w:r>
      <w:r w:rsidR="000A289C">
        <w:t>1</w:t>
      </w:r>
      <w:r w:rsidRPr="009A2EE0">
        <w:t>к решению Совета</w:t>
      </w:r>
    </w:p>
    <w:p w:rsidR="009A2EE0" w:rsidRDefault="00377EB1" w:rsidP="009A2EE0">
      <w:pPr>
        <w:autoSpaceDE w:val="0"/>
        <w:autoSpaceDN w:val="0"/>
        <w:adjustRightInd w:val="0"/>
        <w:ind w:left="4956" w:right="283"/>
        <w:jc w:val="both"/>
      </w:pPr>
      <w:r w:rsidRPr="009A2EE0">
        <w:t>Большекайбицкого сельского поселения</w:t>
      </w:r>
    </w:p>
    <w:p w:rsidR="009A2EE0" w:rsidRDefault="009A2EE0" w:rsidP="009A2EE0">
      <w:pPr>
        <w:autoSpaceDE w:val="0"/>
        <w:autoSpaceDN w:val="0"/>
        <w:adjustRightInd w:val="0"/>
        <w:ind w:left="4956" w:right="283"/>
        <w:jc w:val="both"/>
      </w:pPr>
      <w:r w:rsidRPr="009A2EE0">
        <w:t>Кайбицкого муниципального района</w:t>
      </w:r>
    </w:p>
    <w:p w:rsidR="00377EB1" w:rsidRPr="009A2EE0" w:rsidRDefault="009A2EE0" w:rsidP="009A2EE0">
      <w:pPr>
        <w:autoSpaceDE w:val="0"/>
        <w:autoSpaceDN w:val="0"/>
        <w:adjustRightInd w:val="0"/>
        <w:ind w:left="4956" w:right="283"/>
        <w:jc w:val="both"/>
      </w:pPr>
      <w:r w:rsidRPr="009A2EE0">
        <w:t xml:space="preserve">Республики Татарстан </w:t>
      </w:r>
      <w:proofErr w:type="gramStart"/>
      <w:r w:rsidRPr="009A2EE0">
        <w:t>от</w:t>
      </w:r>
      <w:proofErr w:type="gramEnd"/>
      <w:r w:rsidRPr="009A2EE0">
        <w:t xml:space="preserve"> </w:t>
      </w:r>
    </w:p>
    <w:p w:rsidR="00377EB1" w:rsidRPr="009A2EE0" w:rsidRDefault="00377EB1" w:rsidP="00853DB8">
      <w:pPr>
        <w:autoSpaceDE w:val="0"/>
        <w:autoSpaceDN w:val="0"/>
        <w:adjustRightInd w:val="0"/>
        <w:ind w:right="283"/>
        <w:jc w:val="both"/>
      </w:pPr>
    </w:p>
    <w:p w:rsidR="00C87701" w:rsidRPr="00A1526D" w:rsidRDefault="00C87701" w:rsidP="00C87701">
      <w:pPr>
        <w:pStyle w:val="ConsPlusTitle"/>
        <w:jc w:val="center"/>
        <w:rPr>
          <w:b w:val="0"/>
        </w:rPr>
      </w:pPr>
      <w:r w:rsidRPr="00A1526D">
        <w:rPr>
          <w:b w:val="0"/>
        </w:rPr>
        <w:t>ДОХОДЫ</w:t>
      </w:r>
    </w:p>
    <w:p w:rsidR="00C87701" w:rsidRPr="00A1526D" w:rsidRDefault="00C87701" w:rsidP="00C87701">
      <w:pPr>
        <w:pStyle w:val="ConsPlusTitle"/>
        <w:jc w:val="center"/>
        <w:rPr>
          <w:b w:val="0"/>
        </w:rPr>
      </w:pPr>
      <w:r w:rsidRPr="00A1526D">
        <w:rPr>
          <w:b w:val="0"/>
        </w:rPr>
        <w:t xml:space="preserve">БЮДЖЕТА </w:t>
      </w:r>
      <w:r w:rsidR="00003DF6" w:rsidRPr="00A1526D">
        <w:rPr>
          <w:b w:val="0"/>
        </w:rPr>
        <w:t>БОЛЬШЕКАЙБИЦ</w:t>
      </w:r>
      <w:r w:rsidRPr="00A1526D">
        <w:rPr>
          <w:b w:val="0"/>
        </w:rPr>
        <w:t xml:space="preserve">КОГО СЕЛЬСКОГО ПОСЕЛЕНИЯ </w:t>
      </w:r>
    </w:p>
    <w:p w:rsidR="003636E7" w:rsidRPr="00A1526D" w:rsidRDefault="00C87701" w:rsidP="00C87701">
      <w:pPr>
        <w:pStyle w:val="ConsPlusTitle"/>
        <w:jc w:val="center"/>
        <w:rPr>
          <w:b w:val="0"/>
        </w:rPr>
      </w:pPr>
      <w:r w:rsidRPr="00A1526D">
        <w:rPr>
          <w:b w:val="0"/>
        </w:rPr>
        <w:t xml:space="preserve">КАЙБИЦКОГО </w:t>
      </w:r>
      <w:proofErr w:type="gramStart"/>
      <w:r w:rsidRPr="00A1526D">
        <w:rPr>
          <w:b w:val="0"/>
        </w:rPr>
        <w:t>МУНИЦИПАЛЬНОГО</w:t>
      </w:r>
      <w:proofErr w:type="gramEnd"/>
      <w:r w:rsidRPr="00A1526D">
        <w:rPr>
          <w:b w:val="0"/>
        </w:rPr>
        <w:t xml:space="preserve"> РАЙОНАРЕСПУБЛИКИ ТАТАРСТАН</w:t>
      </w:r>
    </w:p>
    <w:p w:rsidR="00C87701" w:rsidRPr="00A1526D" w:rsidRDefault="00C87701" w:rsidP="00C87701">
      <w:pPr>
        <w:pStyle w:val="ConsPlusTitle"/>
        <w:jc w:val="center"/>
        <w:rPr>
          <w:b w:val="0"/>
        </w:rPr>
      </w:pPr>
      <w:r w:rsidRPr="00A1526D">
        <w:rPr>
          <w:b w:val="0"/>
        </w:rPr>
        <w:t xml:space="preserve">ЗА </w:t>
      </w:r>
      <w:r w:rsidR="00833E8C" w:rsidRPr="00A1526D">
        <w:rPr>
          <w:b w:val="0"/>
        </w:rPr>
        <w:t xml:space="preserve">1 КВАРТАЛ </w:t>
      </w:r>
      <w:r w:rsidRPr="00A1526D">
        <w:rPr>
          <w:b w:val="0"/>
        </w:rPr>
        <w:t>202</w:t>
      </w:r>
      <w:r w:rsidR="00833E8C" w:rsidRPr="00A1526D">
        <w:rPr>
          <w:b w:val="0"/>
        </w:rPr>
        <w:t>5</w:t>
      </w:r>
      <w:r w:rsidRPr="00A1526D">
        <w:rPr>
          <w:b w:val="0"/>
        </w:rPr>
        <w:t xml:space="preserve"> ГОД</w:t>
      </w:r>
      <w:r w:rsidR="00833E8C" w:rsidRPr="00A1526D">
        <w:rPr>
          <w:b w:val="0"/>
        </w:rPr>
        <w:t>А</w:t>
      </w:r>
    </w:p>
    <w:p w:rsidR="00C87701" w:rsidRPr="009A2EE0" w:rsidRDefault="00C87701" w:rsidP="009A2EE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A2EE0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206" w:type="dxa"/>
        <w:tblInd w:w="108" w:type="dxa"/>
        <w:tblLayout w:type="fixed"/>
        <w:tblLook w:val="04A0"/>
      </w:tblPr>
      <w:tblGrid>
        <w:gridCol w:w="6237"/>
        <w:gridCol w:w="2552"/>
        <w:gridCol w:w="1417"/>
      </w:tblGrid>
      <w:tr w:rsidR="00C87701" w:rsidRPr="009A2EE0" w:rsidTr="00A1526D">
        <w:trPr>
          <w:trHeight w:val="87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01" w:rsidRPr="003636E7" w:rsidRDefault="00C87701" w:rsidP="00D87094">
            <w:pPr>
              <w:jc w:val="center"/>
            </w:pPr>
            <w:r w:rsidRPr="003636E7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3636E7" w:rsidRDefault="00C87701" w:rsidP="00D87094">
            <w:pPr>
              <w:jc w:val="center"/>
            </w:pPr>
            <w:r w:rsidRPr="003636E7">
              <w:t>Код дохода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01" w:rsidRPr="009A2EE0" w:rsidRDefault="00C87701" w:rsidP="00D87094">
            <w:pPr>
              <w:jc w:val="center"/>
              <w:rPr>
                <w:sz w:val="28"/>
                <w:szCs w:val="28"/>
              </w:rPr>
            </w:pPr>
          </w:p>
          <w:p w:rsidR="00C87701" w:rsidRPr="009A2EE0" w:rsidRDefault="00C87701" w:rsidP="00D87094">
            <w:pPr>
              <w:jc w:val="center"/>
              <w:rPr>
                <w:sz w:val="28"/>
                <w:szCs w:val="28"/>
              </w:rPr>
            </w:pPr>
            <w:r w:rsidRPr="009A2EE0">
              <w:rPr>
                <w:sz w:val="28"/>
                <w:szCs w:val="28"/>
              </w:rPr>
              <w:t>Исполнено</w:t>
            </w:r>
          </w:p>
        </w:tc>
      </w:tr>
      <w:tr w:rsidR="00C87701" w:rsidRPr="009A2EE0" w:rsidTr="00A1526D">
        <w:trPr>
          <w:trHeight w:val="28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701" w:rsidRPr="003636E7" w:rsidRDefault="00C87701" w:rsidP="009A2EE0">
            <w:pPr>
              <w:jc w:val="center"/>
            </w:pPr>
            <w:r w:rsidRPr="003636E7"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3636E7" w:rsidRDefault="00C87701" w:rsidP="009A2EE0">
            <w:pPr>
              <w:jc w:val="center"/>
            </w:pPr>
            <w:r w:rsidRPr="003636E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9A2EE0" w:rsidRDefault="00C87701" w:rsidP="009A2EE0">
            <w:pPr>
              <w:jc w:val="center"/>
              <w:rPr>
                <w:sz w:val="28"/>
                <w:szCs w:val="28"/>
              </w:rPr>
            </w:pPr>
            <w:r w:rsidRPr="009A2EE0">
              <w:rPr>
                <w:sz w:val="28"/>
                <w:szCs w:val="28"/>
              </w:rPr>
              <w:t>3</w:t>
            </w:r>
          </w:p>
        </w:tc>
      </w:tr>
      <w:tr w:rsidR="00C87701" w:rsidRPr="009A2EE0" w:rsidTr="00A1526D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C87701" w:rsidP="009A2EE0">
            <w:pPr>
              <w:pStyle w:val="a9"/>
              <w:ind w:firstLine="0"/>
              <w:rPr>
                <w:sz w:val="24"/>
                <w:szCs w:val="24"/>
              </w:rPr>
            </w:pPr>
            <w:r w:rsidRPr="003636E7">
              <w:rPr>
                <w:sz w:val="24"/>
                <w:szCs w:val="24"/>
              </w:rPr>
              <w:t>Доходы бюджета -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C87701" w:rsidP="00D87094">
            <w:pPr>
              <w:pStyle w:val="a9"/>
              <w:rPr>
                <w:sz w:val="24"/>
                <w:szCs w:val="24"/>
              </w:rPr>
            </w:pPr>
            <w:r w:rsidRPr="003636E7">
              <w:rPr>
                <w:sz w:val="24"/>
                <w:szCs w:val="24"/>
              </w:rPr>
              <w:t xml:space="preserve">        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701" w:rsidRPr="003636E7" w:rsidRDefault="00E32E16" w:rsidP="00AF784F">
            <w:pPr>
              <w:ind w:left="-108" w:right="-108"/>
              <w:jc w:val="center"/>
            </w:pPr>
            <w:r>
              <w:t>3 618 380,50</w:t>
            </w:r>
          </w:p>
        </w:tc>
      </w:tr>
      <w:tr w:rsidR="00C87701" w:rsidRPr="009A2EE0" w:rsidTr="00A1526D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C87701" w:rsidP="009A2EE0">
            <w:pPr>
              <w:pStyle w:val="a9"/>
              <w:ind w:firstLine="0"/>
              <w:rPr>
                <w:sz w:val="24"/>
                <w:szCs w:val="24"/>
              </w:rPr>
            </w:pPr>
            <w:r w:rsidRPr="003636E7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C87701" w:rsidP="00D87094">
            <w:pPr>
              <w:pStyle w:val="a9"/>
              <w:rPr>
                <w:sz w:val="24"/>
                <w:szCs w:val="24"/>
              </w:rPr>
            </w:pPr>
            <w:r w:rsidRPr="003636E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C87701" w:rsidP="00D87094">
            <w:pPr>
              <w:jc w:val="right"/>
              <w:rPr>
                <w:rFonts w:ascii="Tahoma" w:hAnsi="Tahoma" w:cs="Tahoma"/>
              </w:rPr>
            </w:pPr>
            <w:r w:rsidRPr="003636E7">
              <w:rPr>
                <w:rFonts w:ascii="Tahoma" w:hAnsi="Tahoma" w:cs="Tahoma"/>
              </w:rPr>
              <w:t> </w:t>
            </w:r>
          </w:p>
        </w:tc>
      </w:tr>
      <w:tr w:rsidR="00C87701" w:rsidRPr="00573F6E" w:rsidTr="00A1526D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701" w:rsidRPr="003636E7" w:rsidRDefault="002D5472" w:rsidP="009A2EE0">
            <w:pPr>
              <w:jc w:val="both"/>
            </w:pPr>
            <w:r w:rsidRPr="003636E7">
              <w:t>Налог на доходы физических лиц с доходов, полученных в виде дивидендов от долевого участия в деятельности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701" w:rsidRPr="003636E7" w:rsidRDefault="00C87701" w:rsidP="00A1526D">
            <w:pPr>
              <w:ind w:left="-108" w:right="-108"/>
              <w:jc w:val="center"/>
            </w:pPr>
            <w:r w:rsidRPr="003636E7">
              <w:t>182 10</w:t>
            </w:r>
            <w:r w:rsidR="00B52305" w:rsidRPr="003636E7">
              <w:t>1</w:t>
            </w:r>
            <w:r w:rsidRPr="003636E7">
              <w:t>0</w:t>
            </w:r>
            <w:r w:rsidR="00B52305" w:rsidRPr="003636E7">
              <w:t>201001</w:t>
            </w:r>
            <w:r w:rsidR="0057099A">
              <w:t>0</w:t>
            </w:r>
            <w:r w:rsidRPr="003636E7">
              <w:t>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701" w:rsidRPr="00573F6E" w:rsidRDefault="0057099A" w:rsidP="00B52305">
            <w:pPr>
              <w:jc w:val="right"/>
            </w:pPr>
            <w:r>
              <w:t>705 542,29</w:t>
            </w:r>
          </w:p>
        </w:tc>
      </w:tr>
      <w:tr w:rsidR="00C87701" w:rsidRPr="00573F6E" w:rsidTr="00A1526D">
        <w:trPr>
          <w:trHeight w:val="42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003DF6" w:rsidP="009A2EE0">
            <w:pPr>
              <w:jc w:val="both"/>
            </w:pPr>
            <w:r w:rsidRPr="003636E7"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3636E7" w:rsidRDefault="00C87701" w:rsidP="00A1526D">
            <w:pPr>
              <w:ind w:left="-108" w:right="-108"/>
              <w:jc w:val="center"/>
            </w:pPr>
            <w:r w:rsidRPr="003636E7">
              <w:t>182 10</w:t>
            </w:r>
            <w:r w:rsidR="00003DF6" w:rsidRPr="003636E7">
              <w:t>50301001</w:t>
            </w:r>
            <w:r w:rsidR="0057099A">
              <w:t>0</w:t>
            </w:r>
            <w:r w:rsidRPr="003636E7">
              <w:t>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573F6E" w:rsidRDefault="0057099A" w:rsidP="00D87094">
            <w:pPr>
              <w:jc w:val="right"/>
            </w:pPr>
            <w:r>
              <w:t>13 360,00</w:t>
            </w:r>
          </w:p>
        </w:tc>
      </w:tr>
      <w:tr w:rsidR="00C87701" w:rsidRPr="00573F6E" w:rsidTr="00A1526D">
        <w:trPr>
          <w:trHeight w:val="43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701" w:rsidRPr="003636E7" w:rsidRDefault="0030015B" w:rsidP="009A2EE0">
            <w:pPr>
              <w:jc w:val="both"/>
            </w:pPr>
            <w:r w:rsidRPr="003636E7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701" w:rsidRPr="003636E7" w:rsidRDefault="00C87701" w:rsidP="00A1526D">
            <w:pPr>
              <w:ind w:left="-108" w:right="-108"/>
              <w:jc w:val="center"/>
            </w:pPr>
            <w:r w:rsidRPr="003636E7">
              <w:t>182 10</w:t>
            </w:r>
            <w:r w:rsidR="0030015B" w:rsidRPr="003636E7">
              <w:t>60103010</w:t>
            </w:r>
            <w:r w:rsidR="0057099A">
              <w:t>0</w:t>
            </w:r>
            <w:r w:rsidR="0030015B" w:rsidRPr="003636E7">
              <w:t>0</w:t>
            </w:r>
            <w:r w:rsidRPr="003636E7">
              <w:t>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701" w:rsidRPr="000A289C" w:rsidRDefault="0057099A" w:rsidP="0030015B">
            <w:pPr>
              <w:jc w:val="right"/>
            </w:pPr>
            <w:r w:rsidRPr="000A289C">
              <w:t>-20 425,81</w:t>
            </w:r>
          </w:p>
        </w:tc>
      </w:tr>
      <w:tr w:rsidR="00C87701" w:rsidRPr="00573F6E" w:rsidTr="00A1526D">
        <w:trPr>
          <w:trHeight w:val="43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30015B" w:rsidP="009A2EE0">
            <w:pPr>
              <w:jc w:val="both"/>
            </w:pPr>
            <w:r w:rsidRPr="003636E7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3636E7" w:rsidRDefault="00C87701" w:rsidP="00A1526D">
            <w:pPr>
              <w:ind w:left="-108" w:right="-108"/>
              <w:jc w:val="center"/>
            </w:pPr>
            <w:r w:rsidRPr="003636E7">
              <w:t>182 10</w:t>
            </w:r>
            <w:r w:rsidR="0030015B" w:rsidRPr="003636E7">
              <w:t>60603310</w:t>
            </w:r>
            <w:r w:rsidR="002302B7">
              <w:t>0</w:t>
            </w:r>
            <w:r w:rsidR="0030015B" w:rsidRPr="003636E7">
              <w:t>0</w:t>
            </w:r>
            <w:r w:rsidRPr="003636E7">
              <w:t>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0A289C" w:rsidRDefault="002302B7" w:rsidP="00D87094">
            <w:pPr>
              <w:jc w:val="right"/>
            </w:pPr>
            <w:r w:rsidRPr="000A289C">
              <w:t>189 242,00</w:t>
            </w:r>
          </w:p>
        </w:tc>
      </w:tr>
      <w:tr w:rsidR="00C87701" w:rsidRPr="009A2EE0" w:rsidTr="00A1526D">
        <w:trPr>
          <w:trHeight w:val="43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30015B" w:rsidP="009A2EE0">
            <w:pPr>
              <w:jc w:val="both"/>
            </w:pPr>
            <w:r w:rsidRPr="003636E7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3636E7" w:rsidRDefault="0030015B" w:rsidP="00A1526D">
            <w:pPr>
              <w:ind w:left="-108" w:right="-108"/>
              <w:jc w:val="center"/>
            </w:pPr>
            <w:r w:rsidRPr="003636E7">
              <w:t>1821060604310</w:t>
            </w:r>
            <w:r w:rsidR="002302B7">
              <w:t>0</w:t>
            </w:r>
            <w:r w:rsidRPr="003636E7">
              <w:t>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0A289C" w:rsidRDefault="00A65FB2" w:rsidP="0030015B">
            <w:pPr>
              <w:jc w:val="right"/>
            </w:pPr>
            <w:r w:rsidRPr="000A289C">
              <w:t>9 493,08</w:t>
            </w:r>
          </w:p>
        </w:tc>
      </w:tr>
      <w:tr w:rsidR="00C87701" w:rsidRPr="009A2EE0" w:rsidTr="00A1526D">
        <w:trPr>
          <w:trHeight w:val="6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2B2CD7" w:rsidP="009A2EE0">
            <w:pPr>
              <w:jc w:val="both"/>
            </w:pPr>
            <w:r w:rsidRPr="003636E7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3636E7" w:rsidRDefault="00C87701" w:rsidP="00A1526D">
            <w:pPr>
              <w:ind w:left="-108" w:right="-108"/>
              <w:jc w:val="center"/>
            </w:pPr>
            <w:r w:rsidRPr="003636E7">
              <w:t>92</w:t>
            </w:r>
            <w:r w:rsidR="002B2CD7" w:rsidRPr="003636E7">
              <w:t>611105035100000120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0A289C" w:rsidRDefault="00A65FB2" w:rsidP="00D87094">
            <w:pPr>
              <w:jc w:val="right"/>
            </w:pPr>
            <w:r w:rsidRPr="000A289C">
              <w:t>14 864,00</w:t>
            </w:r>
          </w:p>
        </w:tc>
      </w:tr>
      <w:tr w:rsidR="00480413" w:rsidRPr="009A2EE0" w:rsidTr="00A1526D">
        <w:trPr>
          <w:trHeight w:val="6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413" w:rsidRPr="003636E7" w:rsidRDefault="00480413" w:rsidP="009A2EE0">
            <w:pPr>
              <w:jc w:val="both"/>
            </w:pPr>
            <w:r w:rsidRPr="003636E7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13" w:rsidRPr="003636E7" w:rsidRDefault="00480413" w:rsidP="00A1526D">
            <w:pPr>
              <w:ind w:left="-108" w:right="-108"/>
              <w:jc w:val="center"/>
            </w:pPr>
            <w:r w:rsidRPr="003636E7">
              <w:t>920 11302065100000130</w:t>
            </w:r>
          </w:p>
          <w:p w:rsidR="00480413" w:rsidRPr="003636E7" w:rsidRDefault="00480413" w:rsidP="00A1526D">
            <w:pPr>
              <w:ind w:left="-108"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13" w:rsidRPr="000A289C" w:rsidRDefault="00A65FB2" w:rsidP="00D87094">
            <w:pPr>
              <w:jc w:val="right"/>
            </w:pPr>
            <w:r w:rsidRPr="000A289C">
              <w:t>57 749,94</w:t>
            </w:r>
          </w:p>
        </w:tc>
      </w:tr>
      <w:tr w:rsidR="00D626FD" w:rsidRPr="009A2EE0" w:rsidTr="00A1526D">
        <w:trPr>
          <w:trHeight w:val="43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26FD" w:rsidRPr="003636E7" w:rsidRDefault="00D626FD" w:rsidP="009A2EE0">
            <w:pPr>
              <w:jc w:val="both"/>
            </w:pPr>
            <w:r w:rsidRPr="003636E7">
              <w:t>Средства самообложения граждан, зачисляемые в бюджеты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3636E7" w:rsidRDefault="00D626FD" w:rsidP="00A1526D">
            <w:pPr>
              <w:ind w:left="-108" w:right="-108"/>
              <w:jc w:val="center"/>
            </w:pPr>
            <w:r w:rsidRPr="003636E7">
              <w:t>920 11714030100000150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0A289C" w:rsidRDefault="00A65FB2" w:rsidP="00D15EBD">
            <w:pPr>
              <w:jc w:val="right"/>
            </w:pPr>
            <w:r w:rsidRPr="000A289C">
              <w:t>199</w:t>
            </w:r>
            <w:r w:rsidR="00213388" w:rsidRPr="000A289C">
              <w:t xml:space="preserve"> 000,00</w:t>
            </w:r>
          </w:p>
        </w:tc>
      </w:tr>
      <w:tr w:rsidR="00D626FD" w:rsidRPr="009A2EE0" w:rsidTr="00A1526D">
        <w:trPr>
          <w:trHeight w:val="43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26FD" w:rsidRPr="003636E7" w:rsidRDefault="00D626FD" w:rsidP="009A2EE0">
            <w:pPr>
              <w:jc w:val="both"/>
            </w:pPr>
            <w:r w:rsidRPr="003636E7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3636E7" w:rsidRDefault="00D626FD" w:rsidP="00A1526D">
            <w:pPr>
              <w:ind w:left="-108" w:right="-108"/>
              <w:jc w:val="center"/>
            </w:pPr>
            <w:r w:rsidRPr="003636E7">
              <w:t>920 20216001100000150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0A289C" w:rsidRDefault="00213388" w:rsidP="00A1526D">
            <w:pPr>
              <w:ind w:left="-108"/>
              <w:jc w:val="right"/>
            </w:pPr>
            <w:r w:rsidRPr="000A289C">
              <w:t>2 </w:t>
            </w:r>
            <w:r w:rsidR="00A65FB2" w:rsidRPr="000A289C">
              <w:t>135</w:t>
            </w:r>
            <w:r w:rsidRPr="000A289C">
              <w:t> </w:t>
            </w:r>
            <w:r w:rsidR="00A65FB2" w:rsidRPr="000A289C">
              <w:t>2</w:t>
            </w:r>
            <w:r w:rsidRPr="000A289C">
              <w:t>00,00</w:t>
            </w:r>
          </w:p>
        </w:tc>
      </w:tr>
      <w:tr w:rsidR="00D626FD" w:rsidRPr="009A2EE0" w:rsidTr="00A1526D">
        <w:trPr>
          <w:trHeight w:val="43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26FD" w:rsidRPr="003636E7" w:rsidRDefault="00D626FD" w:rsidP="009A2EE0">
            <w:pPr>
              <w:jc w:val="both"/>
            </w:pPr>
            <w:r w:rsidRPr="003636E7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3636E7" w:rsidRDefault="00D626FD" w:rsidP="00A1526D">
            <w:pPr>
              <w:ind w:left="-108" w:right="-108"/>
              <w:jc w:val="center"/>
            </w:pPr>
            <w:r w:rsidRPr="003636E7">
              <w:t>920 20235118100000150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0A289C" w:rsidRDefault="00E32E16" w:rsidP="00D626FD">
            <w:pPr>
              <w:jc w:val="right"/>
            </w:pPr>
            <w:r w:rsidRPr="000A289C">
              <w:t>114 355,00</w:t>
            </w:r>
          </w:p>
        </w:tc>
      </w:tr>
      <w:tr w:rsidR="00480413" w:rsidRPr="009A2EE0" w:rsidTr="00A1526D">
        <w:trPr>
          <w:trHeight w:val="43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413" w:rsidRPr="003636E7" w:rsidRDefault="00480413" w:rsidP="009A2EE0">
            <w:pPr>
              <w:jc w:val="both"/>
            </w:pPr>
            <w:r w:rsidRPr="003636E7"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413" w:rsidRPr="003636E7" w:rsidRDefault="009A2EE0" w:rsidP="00A1526D">
            <w:pPr>
              <w:ind w:left="-108" w:right="-108"/>
              <w:jc w:val="center"/>
            </w:pPr>
            <w:r w:rsidRPr="003636E7">
              <w:t>920 20249999100000</w:t>
            </w:r>
            <w:r w:rsidR="00480413" w:rsidRPr="003636E7">
              <w:t>150</w:t>
            </w:r>
          </w:p>
          <w:p w:rsidR="00480413" w:rsidRPr="003636E7" w:rsidRDefault="00480413" w:rsidP="00A1526D">
            <w:pPr>
              <w:ind w:left="-108" w:right="-108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413" w:rsidRPr="000A289C" w:rsidRDefault="00E32E16" w:rsidP="005F49EF">
            <w:pPr>
              <w:jc w:val="right"/>
            </w:pPr>
            <w:r w:rsidRPr="000A289C">
              <w:t>200 000,00</w:t>
            </w:r>
          </w:p>
        </w:tc>
      </w:tr>
    </w:tbl>
    <w:p w:rsidR="009A2EE0" w:rsidRDefault="009A2EE0" w:rsidP="00962004">
      <w:pPr>
        <w:autoSpaceDE w:val="0"/>
        <w:autoSpaceDN w:val="0"/>
        <w:adjustRightInd w:val="0"/>
        <w:ind w:left="4956" w:right="283"/>
        <w:jc w:val="both"/>
      </w:pPr>
      <w:r w:rsidRPr="009A2EE0">
        <w:lastRenderedPageBreak/>
        <w:t xml:space="preserve">Приложение </w:t>
      </w:r>
      <w:r>
        <w:t>№</w:t>
      </w:r>
      <w:r w:rsidR="000A289C">
        <w:t>2</w:t>
      </w:r>
      <w:r w:rsidR="00A1526D">
        <w:t xml:space="preserve"> </w:t>
      </w:r>
      <w:r w:rsidRPr="009A2EE0">
        <w:t>к решению Совета</w:t>
      </w:r>
    </w:p>
    <w:p w:rsidR="009A2EE0" w:rsidRDefault="009A2EE0" w:rsidP="00962004">
      <w:pPr>
        <w:autoSpaceDE w:val="0"/>
        <w:autoSpaceDN w:val="0"/>
        <w:adjustRightInd w:val="0"/>
        <w:ind w:left="4956" w:right="283"/>
        <w:jc w:val="both"/>
      </w:pPr>
      <w:r w:rsidRPr="009A2EE0">
        <w:t>Большекайбицкого сельского поселения</w:t>
      </w:r>
    </w:p>
    <w:p w:rsidR="009A2EE0" w:rsidRDefault="009A2EE0" w:rsidP="00962004">
      <w:pPr>
        <w:autoSpaceDE w:val="0"/>
        <w:autoSpaceDN w:val="0"/>
        <w:adjustRightInd w:val="0"/>
        <w:ind w:left="4956" w:right="283"/>
        <w:jc w:val="both"/>
      </w:pPr>
      <w:r w:rsidRPr="009A2EE0">
        <w:t>Кайбицкого муниципального района</w:t>
      </w:r>
    </w:p>
    <w:p w:rsidR="009A2EE0" w:rsidRPr="009A2EE0" w:rsidRDefault="009A2EE0" w:rsidP="00962004">
      <w:pPr>
        <w:autoSpaceDE w:val="0"/>
        <w:autoSpaceDN w:val="0"/>
        <w:adjustRightInd w:val="0"/>
        <w:ind w:left="4956" w:right="283"/>
        <w:jc w:val="both"/>
      </w:pPr>
      <w:r w:rsidRPr="009A2EE0">
        <w:t xml:space="preserve">Республики Татарстан </w:t>
      </w:r>
      <w:proofErr w:type="gramStart"/>
      <w:r w:rsidRPr="009A2EE0">
        <w:t>от</w:t>
      </w:r>
      <w:proofErr w:type="gramEnd"/>
      <w:r w:rsidR="00A1526D">
        <w:t xml:space="preserve"> </w:t>
      </w:r>
    </w:p>
    <w:p w:rsidR="009A2EE0" w:rsidRPr="00A1526D" w:rsidRDefault="009A2EE0" w:rsidP="009A2EE0">
      <w:pPr>
        <w:autoSpaceDE w:val="0"/>
        <w:autoSpaceDN w:val="0"/>
        <w:adjustRightInd w:val="0"/>
        <w:ind w:right="283"/>
        <w:jc w:val="both"/>
      </w:pPr>
    </w:p>
    <w:tbl>
      <w:tblPr>
        <w:tblW w:w="11030" w:type="dxa"/>
        <w:tblInd w:w="-554" w:type="dxa"/>
        <w:tblLayout w:type="fixed"/>
        <w:tblLook w:val="04A0"/>
      </w:tblPr>
      <w:tblGrid>
        <w:gridCol w:w="204"/>
        <w:gridCol w:w="1689"/>
        <w:gridCol w:w="8975"/>
        <w:gridCol w:w="42"/>
        <w:gridCol w:w="120"/>
      </w:tblGrid>
      <w:tr w:rsidR="00C87701" w:rsidRPr="00A1526D" w:rsidTr="003636E7">
        <w:trPr>
          <w:gridBefore w:val="1"/>
          <w:gridAfter w:val="2"/>
          <w:wBefore w:w="204" w:type="dxa"/>
          <w:wAfter w:w="162" w:type="dxa"/>
          <w:trHeight w:val="191"/>
        </w:trPr>
        <w:tc>
          <w:tcPr>
            <w:tcW w:w="10664" w:type="dxa"/>
            <w:gridSpan w:val="2"/>
          </w:tcPr>
          <w:p w:rsidR="00C87701" w:rsidRPr="00A1526D" w:rsidRDefault="00C87701" w:rsidP="00AF784F">
            <w:pPr>
              <w:pStyle w:val="ConsPlusTitle"/>
              <w:ind w:left="350"/>
              <w:jc w:val="center"/>
              <w:rPr>
                <w:b w:val="0"/>
              </w:rPr>
            </w:pPr>
            <w:r w:rsidRPr="00A1526D">
              <w:rPr>
                <w:b w:val="0"/>
              </w:rPr>
              <w:t>РАСХОДЫ</w:t>
            </w:r>
          </w:p>
          <w:p w:rsidR="00C87701" w:rsidRPr="00A1526D" w:rsidRDefault="00C87701" w:rsidP="00AF784F">
            <w:pPr>
              <w:pStyle w:val="ConsPlusTitle"/>
              <w:ind w:left="350"/>
              <w:jc w:val="center"/>
              <w:rPr>
                <w:b w:val="0"/>
              </w:rPr>
            </w:pPr>
            <w:r w:rsidRPr="00A1526D">
              <w:rPr>
                <w:b w:val="0"/>
              </w:rPr>
              <w:t>БЮДЖЕТА</w:t>
            </w:r>
            <w:r w:rsidR="00800954" w:rsidRPr="00A1526D">
              <w:rPr>
                <w:b w:val="0"/>
              </w:rPr>
              <w:t>БОЛЬШЕКАЙБИЦК</w:t>
            </w:r>
            <w:r w:rsidRPr="00A1526D">
              <w:rPr>
                <w:b w:val="0"/>
              </w:rPr>
              <w:t>ОГО СЕЛЬСКОГО ПОСЕЛЕНИЯ</w:t>
            </w:r>
          </w:p>
          <w:p w:rsidR="00C87701" w:rsidRPr="00A1526D" w:rsidRDefault="00C87701" w:rsidP="00AF784F">
            <w:pPr>
              <w:pStyle w:val="ConsPlusTitle"/>
              <w:ind w:left="350"/>
              <w:jc w:val="center"/>
              <w:rPr>
                <w:b w:val="0"/>
              </w:rPr>
            </w:pPr>
            <w:r w:rsidRPr="00A1526D">
              <w:rPr>
                <w:b w:val="0"/>
              </w:rPr>
              <w:t xml:space="preserve">КАЙБИЦКОГО МУНИЦИПАЛЬНОГО РАЙОНАРЕСПУБЛИКИ ТАТАРСТАН ПО РАЗДЕЛАМ И ПОДРАЗДЕЛАМ, ЦЕЛЕВЫМ СТАТЬЯМ И ГРУППАМ </w:t>
            </w:r>
            <w:proofErr w:type="gramStart"/>
            <w:r w:rsidRPr="00A1526D">
              <w:rPr>
                <w:b w:val="0"/>
              </w:rPr>
              <w:t>ВИДОВ РАСХОДОВ КЛАССИФИКАЦИИ РАСХОДОВ БЮДЖЕТОВ</w:t>
            </w:r>
            <w:proofErr w:type="gramEnd"/>
            <w:r w:rsidRPr="00A1526D">
              <w:rPr>
                <w:b w:val="0"/>
              </w:rPr>
              <w:t xml:space="preserve"> ЗА</w:t>
            </w:r>
            <w:r w:rsidR="00833E8C" w:rsidRPr="00A1526D">
              <w:rPr>
                <w:b w:val="0"/>
              </w:rPr>
              <w:t xml:space="preserve"> 1 КВАРТАЛ </w:t>
            </w:r>
            <w:r w:rsidRPr="00A1526D">
              <w:rPr>
                <w:b w:val="0"/>
              </w:rPr>
              <w:t xml:space="preserve"> 202</w:t>
            </w:r>
            <w:r w:rsidR="00833E8C" w:rsidRPr="00A1526D">
              <w:rPr>
                <w:b w:val="0"/>
              </w:rPr>
              <w:t>5</w:t>
            </w:r>
            <w:r w:rsidRPr="00A1526D">
              <w:rPr>
                <w:b w:val="0"/>
              </w:rPr>
              <w:t xml:space="preserve"> ГОД</w:t>
            </w:r>
            <w:r w:rsidR="00833E8C" w:rsidRPr="00A1526D">
              <w:rPr>
                <w:b w:val="0"/>
              </w:rPr>
              <w:t>А</w:t>
            </w:r>
          </w:p>
          <w:p w:rsidR="00C87701" w:rsidRPr="00962004" w:rsidRDefault="00AF784F" w:rsidP="00AF784F">
            <w:pPr>
              <w:pStyle w:val="ConsPlusNormal"/>
              <w:tabs>
                <w:tab w:val="left" w:pos="10350"/>
                <w:tab w:val="right" w:pos="11187"/>
              </w:tabs>
              <w:ind w:hanging="4361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A1526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87701" w:rsidRPr="00962004">
              <w:rPr>
                <w:rFonts w:ascii="Times New Roman" w:hAnsi="Times New Roman" w:cs="Times New Roman"/>
                <w:sz w:val="24"/>
                <w:szCs w:val="24"/>
              </w:rPr>
              <w:t>(рублей</w:t>
            </w:r>
            <w:r w:rsidR="00C87701" w:rsidRPr="00962004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  <w:tr w:rsidR="00C87701" w:rsidRPr="000A3B74" w:rsidTr="003636E7">
        <w:trPr>
          <w:trHeight w:val="255"/>
        </w:trPr>
        <w:tc>
          <w:tcPr>
            <w:tcW w:w="11030" w:type="dxa"/>
            <w:gridSpan w:val="5"/>
          </w:tcPr>
          <w:tbl>
            <w:tblPr>
              <w:tblW w:w="10206" w:type="dxa"/>
              <w:tblInd w:w="544" w:type="dxa"/>
              <w:tblLayout w:type="fixed"/>
              <w:tblLook w:val="04A0"/>
            </w:tblPr>
            <w:tblGrid>
              <w:gridCol w:w="5387"/>
              <w:gridCol w:w="567"/>
              <w:gridCol w:w="567"/>
              <w:gridCol w:w="1701"/>
              <w:gridCol w:w="567"/>
              <w:gridCol w:w="1417"/>
            </w:tblGrid>
            <w:tr w:rsidR="003636E7" w:rsidRPr="003636E7" w:rsidTr="00A1526D">
              <w:trPr>
                <w:trHeight w:val="330"/>
              </w:trPr>
              <w:tc>
                <w:tcPr>
                  <w:tcW w:w="5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proofErr w:type="spellStart"/>
                  <w:r w:rsidRPr="003636E7">
                    <w:t>Рзд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ПР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ЦСР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3636E7" w:rsidRDefault="00D87094" w:rsidP="003636E7">
                  <w:pPr>
                    <w:ind w:left="-108"/>
                    <w:jc w:val="center"/>
                  </w:pPr>
                  <w:r w:rsidRPr="003636E7">
                    <w:t>КВР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Сумма</w:t>
                  </w:r>
                </w:p>
              </w:tc>
            </w:tr>
            <w:tr w:rsidR="003636E7" w:rsidRPr="003636E7" w:rsidTr="00A1526D">
              <w:trPr>
                <w:trHeight w:val="33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3636E7" w:rsidRDefault="00D87094" w:rsidP="00675FB9">
                  <w:pPr>
                    <w:ind w:left="34"/>
                    <w:jc w:val="both"/>
                  </w:pPr>
                  <w:r w:rsidRPr="003636E7"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73F6E" w:rsidRDefault="002B4C73" w:rsidP="00A1526D">
                  <w:pPr>
                    <w:ind w:left="-108"/>
                    <w:jc w:val="center"/>
                  </w:pPr>
                  <w:r>
                    <w:t>3 543 469,35</w:t>
                  </w:r>
                </w:p>
              </w:tc>
            </w:tr>
            <w:tr w:rsidR="003636E7" w:rsidRPr="003636E7" w:rsidTr="00A1526D">
              <w:trPr>
                <w:trHeight w:val="94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0A289C" w:rsidRDefault="00D87094" w:rsidP="00675FB9">
                  <w:pPr>
                    <w:ind w:left="34" w:right="34"/>
                    <w:jc w:val="both"/>
                  </w:pPr>
                  <w:r w:rsidRPr="000A289C"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87094" w:rsidRPr="000A289C" w:rsidRDefault="00924AA6" w:rsidP="00182A6C">
                  <w:pPr>
                    <w:jc w:val="center"/>
                  </w:pPr>
                  <w:r w:rsidRPr="000A289C">
                    <w:t>96 961,23</w:t>
                  </w:r>
                </w:p>
              </w:tc>
            </w:tr>
            <w:tr w:rsidR="003636E7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0A289C" w:rsidRDefault="00D87094" w:rsidP="00675FB9">
                  <w:pPr>
                    <w:ind w:left="34" w:right="34"/>
                    <w:jc w:val="both"/>
                  </w:pPr>
                  <w:r w:rsidRPr="000A289C">
                    <w:t>Непрограммныенаправления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87094" w:rsidRPr="000A289C" w:rsidRDefault="00924AA6" w:rsidP="00182A6C">
                  <w:pPr>
                    <w:jc w:val="center"/>
                  </w:pPr>
                  <w:r w:rsidRPr="000A289C">
                    <w:t>96 961,23</w:t>
                  </w:r>
                </w:p>
              </w:tc>
            </w:tr>
            <w:tr w:rsidR="003636E7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0A289C" w:rsidRDefault="00D87094" w:rsidP="00675FB9">
                  <w:pPr>
                    <w:ind w:left="34" w:right="34"/>
                    <w:jc w:val="both"/>
                  </w:pPr>
                  <w:r w:rsidRPr="000A289C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87094" w:rsidRPr="000A289C" w:rsidRDefault="00924AA6" w:rsidP="00182A6C">
                  <w:pPr>
                    <w:jc w:val="center"/>
                  </w:pPr>
                  <w:r w:rsidRPr="000A289C">
                    <w:t>96 961,23</w:t>
                  </w:r>
                </w:p>
              </w:tc>
            </w:tr>
            <w:tr w:rsidR="003636E7" w:rsidRPr="003636E7" w:rsidTr="00A1526D">
              <w:trPr>
                <w:trHeight w:val="103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0A289C" w:rsidRDefault="00D87094" w:rsidP="00675FB9">
                  <w:pPr>
                    <w:ind w:left="34" w:right="34"/>
                    <w:jc w:val="both"/>
                  </w:pPr>
                  <w:r w:rsidRPr="000A289C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A1526D">
                  <w:pPr>
                    <w:ind w:left="-108" w:right="-108"/>
                    <w:jc w:val="center"/>
                  </w:pPr>
                  <w:r w:rsidRPr="000A289C"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924AA6" w:rsidP="00182A6C">
                  <w:pPr>
                    <w:jc w:val="center"/>
                  </w:pPr>
                  <w:r w:rsidRPr="000A289C">
                    <w:t>96 961,23</w:t>
                  </w:r>
                </w:p>
              </w:tc>
            </w:tr>
            <w:tr w:rsidR="003636E7" w:rsidRPr="003636E7" w:rsidTr="00962004">
              <w:trPr>
                <w:trHeight w:val="303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0A289C" w:rsidRDefault="00D87094" w:rsidP="00675FB9">
                  <w:pPr>
                    <w:ind w:left="34" w:right="34"/>
                    <w:jc w:val="both"/>
                  </w:pPr>
                  <w:r w:rsidRPr="000A289C">
                    <w:t>Функционирование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924AA6" w:rsidP="00962004">
                  <w:pPr>
                    <w:ind w:left="-108" w:right="-108"/>
                    <w:jc w:val="center"/>
                  </w:pPr>
                  <w:r w:rsidRPr="000A289C">
                    <w:t>1 052 310,27</w:t>
                  </w:r>
                </w:p>
              </w:tc>
            </w:tr>
            <w:tr w:rsidR="003636E7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0A289C" w:rsidRDefault="00D87094" w:rsidP="00675FB9">
                  <w:pPr>
                    <w:ind w:left="34" w:right="34"/>
                    <w:jc w:val="both"/>
                  </w:pPr>
                  <w:r w:rsidRPr="000A289C">
                    <w:t>Непрограммные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87094" w:rsidRPr="000A289C" w:rsidRDefault="00924AA6" w:rsidP="00962004">
                  <w:pPr>
                    <w:ind w:left="-108" w:right="-108"/>
                    <w:jc w:val="center"/>
                  </w:pPr>
                  <w:r w:rsidRPr="000A289C">
                    <w:t>1 052 310,27</w:t>
                  </w:r>
                </w:p>
              </w:tc>
            </w:tr>
            <w:tr w:rsidR="003636E7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0A289C" w:rsidRDefault="00D87094" w:rsidP="00675FB9">
                  <w:pPr>
                    <w:ind w:left="34" w:right="34"/>
                    <w:jc w:val="both"/>
                  </w:pPr>
                  <w:r w:rsidRPr="000A289C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87094" w:rsidRPr="000A289C" w:rsidRDefault="00924AA6" w:rsidP="00962004">
                  <w:pPr>
                    <w:ind w:left="-108" w:right="-108"/>
                    <w:jc w:val="center"/>
                  </w:pPr>
                  <w:r w:rsidRPr="000A289C">
                    <w:t>1 052 310,27</w:t>
                  </w:r>
                </w:p>
              </w:tc>
            </w:tr>
            <w:tr w:rsidR="003636E7" w:rsidRPr="003636E7" w:rsidTr="00A1526D">
              <w:trPr>
                <w:trHeight w:val="117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0A289C" w:rsidRDefault="00D87094" w:rsidP="00675FB9">
                  <w:pPr>
                    <w:ind w:left="34" w:right="34"/>
                    <w:jc w:val="both"/>
                  </w:pPr>
                  <w:r w:rsidRPr="000A289C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A1526D">
                  <w:pPr>
                    <w:ind w:left="-108" w:right="-108"/>
                    <w:jc w:val="center"/>
                  </w:pPr>
                  <w:r w:rsidRPr="000A289C"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924AA6" w:rsidP="004A03C9">
                  <w:pPr>
                    <w:jc w:val="center"/>
                  </w:pPr>
                  <w:r w:rsidRPr="000A289C">
                    <w:t>455 076,33</w:t>
                  </w:r>
                </w:p>
              </w:tc>
            </w:tr>
            <w:tr w:rsidR="003636E7" w:rsidRPr="003636E7" w:rsidTr="00A1526D">
              <w:trPr>
                <w:trHeight w:val="63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0A289C" w:rsidRDefault="00D87094" w:rsidP="00675FB9">
                  <w:pPr>
                    <w:ind w:left="34" w:right="34"/>
                    <w:jc w:val="both"/>
                  </w:pPr>
                  <w:r w:rsidRPr="000A289C">
                    <w:t xml:space="preserve">Закупка товаров, работ и услуг для </w:t>
                  </w:r>
                  <w:r w:rsidR="00774180" w:rsidRPr="000A289C">
                    <w:t xml:space="preserve">обеспечения </w:t>
                  </w:r>
                  <w:r w:rsidRPr="000A289C">
                    <w:t>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A1526D">
                  <w:pPr>
                    <w:ind w:left="-108" w:right="-108"/>
                    <w:jc w:val="center"/>
                  </w:pPr>
                  <w:r w:rsidRPr="000A289C"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924AA6" w:rsidP="00D87094">
                  <w:pPr>
                    <w:jc w:val="center"/>
                  </w:pPr>
                  <w:r w:rsidRPr="000A289C">
                    <w:t>596 237,94</w:t>
                  </w:r>
                </w:p>
              </w:tc>
            </w:tr>
            <w:tr w:rsidR="003636E7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0A289C" w:rsidRDefault="00D87094" w:rsidP="00675FB9">
                  <w:pPr>
                    <w:ind w:left="34" w:right="34"/>
                    <w:jc w:val="both"/>
                  </w:pPr>
                  <w:r w:rsidRPr="000A289C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A1526D">
                  <w:pPr>
                    <w:ind w:left="-108" w:right="-108"/>
                    <w:jc w:val="center"/>
                  </w:pPr>
                  <w:r w:rsidRPr="000A289C"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924AA6" w:rsidP="00810061">
                  <w:pPr>
                    <w:jc w:val="center"/>
                  </w:pPr>
                  <w:r w:rsidRPr="000A289C">
                    <w:t>996,00</w:t>
                  </w:r>
                </w:p>
              </w:tc>
            </w:tr>
            <w:tr w:rsidR="003636E7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0A289C" w:rsidRDefault="00D87094" w:rsidP="00675FB9">
                  <w:pPr>
                    <w:ind w:left="34" w:right="34"/>
                    <w:jc w:val="both"/>
                  </w:pPr>
                  <w:r w:rsidRPr="000A289C">
                    <w:t>Обеспечение деятельности финансовых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A1526D">
                  <w:pPr>
                    <w:ind w:left="-108" w:righ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924AA6" w:rsidP="00523743">
                  <w:pPr>
                    <w:jc w:val="center"/>
                  </w:pPr>
                  <w:r w:rsidRPr="000A289C">
                    <w:t>50 000,00</w:t>
                  </w:r>
                </w:p>
              </w:tc>
            </w:tr>
            <w:tr w:rsidR="003636E7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0A289C" w:rsidRDefault="00D87094" w:rsidP="00675FB9">
                  <w:pPr>
                    <w:ind w:left="34" w:right="34"/>
                    <w:jc w:val="both"/>
                  </w:pPr>
                  <w:r w:rsidRPr="000A289C">
                    <w:t>Непрограммные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A1526D">
                  <w:pPr>
                    <w:ind w:left="-108" w:righ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924AA6" w:rsidP="00523743">
                  <w:pPr>
                    <w:jc w:val="center"/>
                  </w:pPr>
                  <w:r w:rsidRPr="000A289C">
                    <w:t>50 000,00</w:t>
                  </w:r>
                </w:p>
              </w:tc>
            </w:tr>
            <w:tr w:rsidR="003636E7" w:rsidRPr="003636E7" w:rsidTr="00A1526D">
              <w:trPr>
                <w:trHeight w:val="105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0A289C" w:rsidRDefault="00D87094" w:rsidP="00675FB9">
                  <w:pPr>
                    <w:ind w:left="34" w:right="34"/>
                    <w:jc w:val="both"/>
                  </w:pPr>
                  <w:r w:rsidRPr="000A289C"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99 0 00 25600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A1526D">
                  <w:pPr>
                    <w:ind w:left="-108" w:righ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924AA6" w:rsidP="00523743">
                  <w:pPr>
                    <w:jc w:val="center"/>
                  </w:pPr>
                  <w:r w:rsidRPr="000A289C">
                    <w:t>50 000,00</w:t>
                  </w:r>
                </w:p>
              </w:tc>
            </w:tr>
            <w:tr w:rsidR="003636E7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0A289C" w:rsidRDefault="00D87094" w:rsidP="00675FB9">
                  <w:pPr>
                    <w:ind w:left="34" w:right="34"/>
                    <w:jc w:val="both"/>
                  </w:pPr>
                  <w:r w:rsidRPr="000A289C"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D87094">
                  <w:pPr>
                    <w:jc w:val="center"/>
                  </w:pPr>
                  <w:r w:rsidRPr="000A289C">
                    <w:t>99 0 00 25600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D87094" w:rsidP="00A1526D">
                  <w:pPr>
                    <w:ind w:left="-108" w:right="-108"/>
                    <w:jc w:val="center"/>
                  </w:pPr>
                  <w:r w:rsidRPr="000A289C">
                    <w:t>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0A289C" w:rsidRDefault="00924AA6" w:rsidP="00523743">
                  <w:pPr>
                    <w:jc w:val="center"/>
                  </w:pPr>
                  <w:r w:rsidRPr="000A289C">
                    <w:t>50 000,00</w:t>
                  </w:r>
                </w:p>
              </w:tc>
            </w:tr>
            <w:tr w:rsidR="00CD4C17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Другие общегосударственные 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0A289C" w:rsidRDefault="004F01D7" w:rsidP="002B4C73">
                  <w:pPr>
                    <w:jc w:val="center"/>
                  </w:pPr>
                  <w:r w:rsidRPr="000A289C">
                    <w:t>590 516,3</w:t>
                  </w:r>
                  <w:r w:rsidR="002B4C73" w:rsidRPr="000A289C">
                    <w:t>2</w:t>
                  </w:r>
                </w:p>
              </w:tc>
            </w:tr>
            <w:tr w:rsidR="00CD4C17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Непрограммные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0A289C" w:rsidRDefault="004F01D7" w:rsidP="00CD4C17">
                  <w:pPr>
                    <w:jc w:val="center"/>
                  </w:pPr>
                  <w:r w:rsidRPr="000A289C">
                    <w:t>590 516,32</w:t>
                  </w:r>
                </w:p>
              </w:tc>
            </w:tr>
            <w:tr w:rsidR="00CD4C17" w:rsidRPr="003636E7" w:rsidTr="00A1526D">
              <w:trPr>
                <w:trHeight w:val="63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99 0 00 02950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0A289C" w:rsidRDefault="004F01D7" w:rsidP="00CD4C17">
                  <w:pPr>
                    <w:jc w:val="center"/>
                  </w:pPr>
                  <w:r w:rsidRPr="000A289C">
                    <w:t>190 055,00</w:t>
                  </w:r>
                </w:p>
              </w:tc>
            </w:tr>
            <w:tr w:rsidR="00CD4C17" w:rsidRPr="003636E7" w:rsidTr="00A1526D">
              <w:trPr>
                <w:trHeight w:val="40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99 0 00 02950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  <w:r w:rsidRPr="000A289C"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0A289C" w:rsidRDefault="004F01D7" w:rsidP="00CD4C17">
                  <w:pPr>
                    <w:jc w:val="center"/>
                  </w:pPr>
                  <w:r w:rsidRPr="000A289C">
                    <w:t>190 055,00</w:t>
                  </w:r>
                </w:p>
              </w:tc>
            </w:tr>
            <w:tr w:rsidR="00CD4C17" w:rsidRPr="003636E7" w:rsidTr="00A1526D">
              <w:trPr>
                <w:trHeight w:val="40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Обеспечение деятельности централизованных бухгалтерий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99 0 00 29900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0A289C" w:rsidRDefault="004F01D7" w:rsidP="00CD4C17">
                  <w:pPr>
                    <w:jc w:val="center"/>
                  </w:pPr>
                  <w:r w:rsidRPr="000A289C">
                    <w:t>181 847,74</w:t>
                  </w:r>
                </w:p>
              </w:tc>
            </w:tr>
            <w:tr w:rsidR="00CD4C17" w:rsidRPr="003636E7" w:rsidTr="00A1526D">
              <w:trPr>
                <w:trHeight w:val="40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99 0 00 29900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  <w:r w:rsidRPr="000A289C"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0A289C" w:rsidRDefault="004F01D7" w:rsidP="00CD4C17">
                  <w:pPr>
                    <w:jc w:val="center"/>
                  </w:pPr>
                  <w:r w:rsidRPr="000A289C">
                    <w:t>181847,74</w:t>
                  </w:r>
                </w:p>
              </w:tc>
            </w:tr>
            <w:tr w:rsidR="00CD4C17" w:rsidRPr="003636E7" w:rsidTr="00962004">
              <w:trPr>
                <w:trHeight w:val="294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Выполнение других обязательств государства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99 0 00 92030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4F01D7" w:rsidP="00CD4C17">
                  <w:pPr>
                    <w:jc w:val="center"/>
                  </w:pPr>
                  <w:r w:rsidRPr="000A289C">
                    <w:t>218 613,58</w:t>
                  </w:r>
                </w:p>
                <w:p w:rsidR="00591A68" w:rsidRPr="000A289C" w:rsidRDefault="00591A68" w:rsidP="00CD4C17">
                  <w:pPr>
                    <w:jc w:val="center"/>
                  </w:pPr>
                </w:p>
              </w:tc>
            </w:tr>
            <w:tr w:rsidR="00CD4C17" w:rsidRPr="003636E7" w:rsidTr="00A1526D">
              <w:trPr>
                <w:trHeight w:val="63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99 0 00 92030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  <w:r w:rsidRPr="000A289C"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4F01D7" w:rsidP="00CD4C17">
                  <w:pPr>
                    <w:jc w:val="center"/>
                  </w:pPr>
                  <w:r w:rsidRPr="000A289C">
                    <w:t>218613,58</w:t>
                  </w:r>
                </w:p>
              </w:tc>
            </w:tr>
            <w:tr w:rsidR="00CD4C17" w:rsidRPr="003636E7" w:rsidTr="00A1526D">
              <w:trPr>
                <w:trHeight w:val="330"/>
              </w:trPr>
              <w:tc>
                <w:tcPr>
                  <w:tcW w:w="5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0A289C" w:rsidRDefault="007D4A99" w:rsidP="007D4A99">
                  <w:pPr>
                    <w:jc w:val="center"/>
                  </w:pPr>
                  <w:r w:rsidRPr="000A289C">
                    <w:t>101 645,85</w:t>
                  </w:r>
                </w:p>
              </w:tc>
            </w:tr>
            <w:tr w:rsidR="00CD4C17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0A289C" w:rsidRDefault="007D4A99" w:rsidP="00CD4C17">
                  <w:pPr>
                    <w:jc w:val="center"/>
                  </w:pPr>
                  <w:r w:rsidRPr="000A289C">
                    <w:t>101 645,85</w:t>
                  </w:r>
                </w:p>
              </w:tc>
            </w:tr>
            <w:tr w:rsidR="00CD4C17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Непрограммные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0A289C" w:rsidRDefault="007D4A99" w:rsidP="00CD4C17">
                  <w:pPr>
                    <w:jc w:val="center"/>
                  </w:pPr>
                  <w:r w:rsidRPr="000A289C">
                    <w:t>101 645,85</w:t>
                  </w:r>
                </w:p>
              </w:tc>
            </w:tr>
            <w:tr w:rsidR="00CD4C17" w:rsidRPr="003636E7" w:rsidTr="00A1526D">
              <w:trPr>
                <w:trHeight w:val="94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8A2FB8">
                  <w:pPr>
                    <w:jc w:val="center"/>
                  </w:pPr>
                  <w:r w:rsidRPr="000A289C">
                    <w:t>99 0 0</w:t>
                  </w:r>
                  <w:r w:rsidR="008A2FB8">
                    <w:t>1</w:t>
                  </w:r>
                  <w:r w:rsidRPr="000A289C">
                    <w:t xml:space="preserve">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7D4A99" w:rsidP="00CD4C17">
                  <w:pPr>
                    <w:jc w:val="center"/>
                  </w:pPr>
                  <w:r w:rsidRPr="000A289C">
                    <w:t>101 645,85</w:t>
                  </w:r>
                </w:p>
              </w:tc>
            </w:tr>
            <w:tr w:rsidR="00CD4C17" w:rsidRPr="003636E7" w:rsidTr="00A1526D">
              <w:trPr>
                <w:trHeight w:val="108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8A2FB8">
                  <w:pPr>
                    <w:jc w:val="center"/>
                  </w:pPr>
                  <w:r w:rsidRPr="000A289C">
                    <w:t>99 0 0</w:t>
                  </w:r>
                  <w:r w:rsidR="008A2FB8">
                    <w:t>1</w:t>
                  </w:r>
                  <w:r w:rsidRPr="000A289C">
                    <w:t xml:space="preserve">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  <w:r w:rsidRPr="000A289C"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7D4A99" w:rsidP="00CD4C17">
                  <w:pPr>
                    <w:jc w:val="center"/>
                  </w:pPr>
                  <w:r w:rsidRPr="000A289C">
                    <w:t>101 645,85</w:t>
                  </w:r>
                </w:p>
              </w:tc>
            </w:tr>
            <w:tr w:rsidR="00CD4C17" w:rsidRPr="003636E7" w:rsidTr="00A1526D">
              <w:trPr>
                <w:trHeight w:val="330"/>
              </w:trPr>
              <w:tc>
                <w:tcPr>
                  <w:tcW w:w="5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7D4A99" w:rsidP="00CD4C17">
                  <w:pPr>
                    <w:jc w:val="center"/>
                  </w:pPr>
                  <w:r w:rsidRPr="000A289C">
                    <w:t>671 758,78</w:t>
                  </w:r>
                </w:p>
              </w:tc>
            </w:tr>
            <w:tr w:rsidR="00CD4C17" w:rsidRPr="003636E7" w:rsidTr="00A1526D">
              <w:trPr>
                <w:trHeight w:val="330"/>
              </w:trPr>
              <w:tc>
                <w:tcPr>
                  <w:tcW w:w="5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7D4A99" w:rsidP="00591A68">
                  <w:pPr>
                    <w:jc w:val="center"/>
                  </w:pPr>
                  <w:r w:rsidRPr="000A289C">
                    <w:t>671 758,78</w:t>
                  </w:r>
                </w:p>
              </w:tc>
            </w:tr>
            <w:tr w:rsidR="00CD4C17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Непрограммные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7D4A99" w:rsidP="00591A68">
                  <w:pPr>
                    <w:jc w:val="center"/>
                  </w:pPr>
                  <w:r w:rsidRPr="000A289C">
                    <w:t>671 758,78</w:t>
                  </w:r>
                </w:p>
              </w:tc>
            </w:tr>
            <w:tr w:rsidR="00CD4C17" w:rsidRPr="003636E7" w:rsidTr="00A1526D">
              <w:trPr>
                <w:trHeight w:val="94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99 0 00 78020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0A289C" w:rsidRDefault="007D4A99" w:rsidP="00CD4C17">
                  <w:pPr>
                    <w:jc w:val="center"/>
                  </w:pPr>
                  <w:r w:rsidRPr="000A289C">
                    <w:t>671 758,78</w:t>
                  </w:r>
                </w:p>
              </w:tc>
            </w:tr>
            <w:tr w:rsidR="00CD4C17" w:rsidRPr="003636E7" w:rsidTr="00A1526D">
              <w:trPr>
                <w:trHeight w:val="136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99 0 00 78020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  <w:r w:rsidRPr="000A289C"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0A289C" w:rsidRDefault="007D4A99" w:rsidP="00CD4C17">
                  <w:pPr>
                    <w:jc w:val="center"/>
                  </w:pPr>
                  <w:r w:rsidRPr="000A289C">
                    <w:t>671 758,78</w:t>
                  </w:r>
                </w:p>
              </w:tc>
            </w:tr>
            <w:tr w:rsidR="00CD4C17" w:rsidRPr="003636E7" w:rsidTr="00A1526D">
              <w:trPr>
                <w:trHeight w:val="330"/>
              </w:trPr>
              <w:tc>
                <w:tcPr>
                  <w:tcW w:w="5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7D4A99" w:rsidP="00CD4C17">
                  <w:pPr>
                    <w:ind w:left="-108" w:right="-108"/>
                    <w:jc w:val="center"/>
                  </w:pPr>
                  <w:r w:rsidRPr="000A289C">
                    <w:t>961 726,90</w:t>
                  </w:r>
                </w:p>
              </w:tc>
            </w:tr>
            <w:tr w:rsidR="00CD4C17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ind w:lef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7D4A99" w:rsidP="007D4A99">
                  <w:pPr>
                    <w:ind w:left="-108" w:right="-250"/>
                  </w:pPr>
                  <w:r w:rsidRPr="000A289C">
                    <w:t xml:space="preserve">   961 726,90</w:t>
                  </w:r>
                </w:p>
              </w:tc>
            </w:tr>
            <w:tr w:rsidR="00CD4C17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Непрограммные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ind w:left="-108"/>
                    <w:jc w:val="center"/>
                  </w:pPr>
                  <w:r w:rsidRPr="000A289C"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7D4A99" w:rsidP="007D4A99">
                  <w:pPr>
                    <w:ind w:left="-108" w:right="-108"/>
                  </w:pPr>
                  <w:r w:rsidRPr="000A289C">
                    <w:t xml:space="preserve">    961 726,90</w:t>
                  </w:r>
                </w:p>
              </w:tc>
            </w:tr>
            <w:tr w:rsidR="00CD4C17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ind w:left="-108"/>
                    <w:jc w:val="center"/>
                  </w:pPr>
                  <w:r w:rsidRPr="000A289C">
                    <w:t>99 0 00 78010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7D4A99" w:rsidP="00CD4C17">
                  <w:pPr>
                    <w:jc w:val="center"/>
                  </w:pPr>
                  <w:r w:rsidRPr="000A289C">
                    <w:t>679 181,34</w:t>
                  </w:r>
                </w:p>
              </w:tc>
            </w:tr>
            <w:tr w:rsidR="00CD4C17" w:rsidRPr="003636E7" w:rsidTr="00962004">
              <w:trPr>
                <w:trHeight w:val="463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ind w:left="-108"/>
                    <w:jc w:val="center"/>
                  </w:pPr>
                  <w:r w:rsidRPr="000A289C">
                    <w:t>99 0 00 78010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  <w:r w:rsidRPr="000A289C"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7D4A99" w:rsidP="00CD4C17">
                  <w:pPr>
                    <w:jc w:val="center"/>
                  </w:pPr>
                  <w:r w:rsidRPr="000A289C">
                    <w:t>679 181,34</w:t>
                  </w:r>
                </w:p>
              </w:tc>
            </w:tr>
            <w:tr w:rsidR="00CD4C17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Прочие мероприятия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ind w:left="-108"/>
                    <w:jc w:val="center"/>
                  </w:pPr>
                  <w:r w:rsidRPr="000A289C">
                    <w:t>99 0 00 78050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700CAE" w:rsidP="00CD4C17">
                  <w:pPr>
                    <w:jc w:val="center"/>
                  </w:pPr>
                  <w:r w:rsidRPr="000A289C">
                    <w:t>282 545,56</w:t>
                  </w:r>
                </w:p>
              </w:tc>
            </w:tr>
            <w:tr w:rsidR="00CD4C17" w:rsidRPr="003636E7" w:rsidTr="00A1526D">
              <w:trPr>
                <w:trHeight w:val="63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0A289C" w:rsidRDefault="00CD4C17" w:rsidP="00CD4C17">
                  <w:pPr>
                    <w:ind w:left="34" w:right="34"/>
                    <w:jc w:val="both"/>
                  </w:pPr>
                  <w:r w:rsidRPr="000A289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jc w:val="center"/>
                  </w:pPr>
                  <w:r w:rsidRPr="000A289C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CD4C17">
                  <w:pPr>
                    <w:ind w:left="-108"/>
                    <w:jc w:val="center"/>
                  </w:pPr>
                  <w:r w:rsidRPr="000A289C">
                    <w:t>99 0 00 78050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0A289C" w:rsidRDefault="00CD4C17" w:rsidP="00A1526D">
                  <w:pPr>
                    <w:ind w:left="-108" w:right="-108"/>
                    <w:jc w:val="center"/>
                  </w:pPr>
                  <w:r w:rsidRPr="000A289C"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4C17" w:rsidRPr="000A289C" w:rsidRDefault="00700CAE" w:rsidP="00CD4C17">
                  <w:pPr>
                    <w:jc w:val="center"/>
                  </w:pPr>
                  <w:r w:rsidRPr="000A289C">
                    <w:t>245 140,56</w:t>
                  </w:r>
                </w:p>
              </w:tc>
            </w:tr>
            <w:tr w:rsidR="00700CAE" w:rsidRPr="003636E7" w:rsidTr="00A1526D">
              <w:trPr>
                <w:trHeight w:val="294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00CAE" w:rsidRPr="000A289C" w:rsidRDefault="00700CAE" w:rsidP="00700CAE">
                  <w:pPr>
                    <w:ind w:left="34" w:right="34"/>
                    <w:jc w:val="both"/>
                  </w:pPr>
                  <w:r w:rsidRPr="000A289C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0CAE" w:rsidRPr="000A289C" w:rsidRDefault="00700CAE" w:rsidP="00700CAE">
                  <w:pPr>
                    <w:jc w:val="center"/>
                  </w:pPr>
                  <w:r w:rsidRPr="000A289C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0CAE" w:rsidRPr="000A289C" w:rsidRDefault="00700CAE" w:rsidP="00700CAE">
                  <w:pPr>
                    <w:jc w:val="center"/>
                  </w:pPr>
                  <w:r w:rsidRPr="000A289C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700CAE" w:rsidRPr="000A289C" w:rsidRDefault="00700CAE" w:rsidP="00700CAE">
                  <w:pPr>
                    <w:ind w:left="-108"/>
                    <w:jc w:val="center"/>
                  </w:pPr>
                  <w:r w:rsidRPr="000A289C">
                    <w:t>99 0 00 78050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0CAE" w:rsidRPr="000A289C" w:rsidRDefault="00700CAE" w:rsidP="00A1526D">
                  <w:pPr>
                    <w:ind w:left="-108" w:right="-108"/>
                    <w:jc w:val="center"/>
                  </w:pPr>
                  <w:r w:rsidRPr="000A289C"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00CAE" w:rsidRPr="000A289C" w:rsidRDefault="00700CAE" w:rsidP="00700CAE">
                  <w:pPr>
                    <w:jc w:val="center"/>
                  </w:pPr>
                  <w:r w:rsidRPr="000A289C">
                    <w:t>37 405,00</w:t>
                  </w:r>
                </w:p>
              </w:tc>
            </w:tr>
            <w:tr w:rsidR="00700CAE" w:rsidRPr="003636E7" w:rsidTr="00A1526D">
              <w:trPr>
                <w:trHeight w:val="330"/>
              </w:trPr>
              <w:tc>
                <w:tcPr>
                  <w:tcW w:w="5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700CAE" w:rsidRPr="000A289C" w:rsidRDefault="00700CAE" w:rsidP="00700CAE">
                  <w:pPr>
                    <w:ind w:left="34" w:right="34"/>
                    <w:jc w:val="both"/>
                  </w:pPr>
                  <w:r w:rsidRPr="000A289C"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0CAE" w:rsidRPr="000A289C" w:rsidRDefault="00700CAE" w:rsidP="00700CAE">
                  <w:pPr>
                    <w:jc w:val="center"/>
                  </w:pPr>
                  <w:r w:rsidRPr="000A289C"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00CAE" w:rsidRPr="000A289C" w:rsidRDefault="00700CAE" w:rsidP="00700CAE">
                  <w:pPr>
                    <w:jc w:val="center"/>
                  </w:pPr>
                  <w:r w:rsidRPr="000A289C"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0CAE" w:rsidRPr="000A289C" w:rsidRDefault="00700CAE" w:rsidP="00700CAE">
                  <w:pPr>
                    <w:ind w:lef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00CAE" w:rsidRPr="000A289C" w:rsidRDefault="00700CAE" w:rsidP="00A1526D">
                  <w:pPr>
                    <w:ind w:left="-108" w:righ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0CAE" w:rsidRPr="000A289C" w:rsidRDefault="00700CAE" w:rsidP="00700CAE">
                  <w:pPr>
                    <w:jc w:val="center"/>
                  </w:pPr>
                  <w:r w:rsidRPr="000A289C">
                    <w:t>14 350,00</w:t>
                  </w:r>
                </w:p>
              </w:tc>
            </w:tr>
            <w:tr w:rsidR="00700CAE" w:rsidRPr="003636E7" w:rsidTr="00A1526D">
              <w:trPr>
                <w:trHeight w:val="3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700CAE" w:rsidRPr="000A289C" w:rsidRDefault="00700CAE" w:rsidP="00700CAE">
                  <w:pPr>
                    <w:ind w:left="34" w:right="34"/>
                    <w:jc w:val="both"/>
                  </w:pPr>
                  <w:r w:rsidRPr="000A289C"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0CAE" w:rsidRPr="000A289C" w:rsidRDefault="00700CAE" w:rsidP="00700CAE">
                  <w:pPr>
                    <w:jc w:val="center"/>
                  </w:pPr>
                  <w:r w:rsidRPr="000A289C"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00CAE" w:rsidRPr="000A289C" w:rsidRDefault="00700CAE" w:rsidP="00700CAE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0CAE" w:rsidRPr="000A289C" w:rsidRDefault="00700CAE" w:rsidP="00700CAE">
                  <w:pPr>
                    <w:ind w:left="-108"/>
                    <w:jc w:val="center"/>
                  </w:pPr>
                  <w:r w:rsidRPr="000A289C">
                    <w:t>99 0 00 00000 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00CAE" w:rsidRPr="000A289C" w:rsidRDefault="00700CAE" w:rsidP="00A1526D">
                  <w:pPr>
                    <w:ind w:left="-108" w:righ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0CAE" w:rsidRPr="000A289C" w:rsidRDefault="00700CAE" w:rsidP="00700CAE">
                  <w:pPr>
                    <w:jc w:val="center"/>
                  </w:pPr>
                  <w:r w:rsidRPr="000A289C">
                    <w:t>14 350,00</w:t>
                  </w:r>
                </w:p>
              </w:tc>
            </w:tr>
            <w:tr w:rsidR="00700CAE" w:rsidRPr="003636E7" w:rsidTr="00A1526D">
              <w:trPr>
                <w:trHeight w:val="63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0CAE" w:rsidRPr="000A289C" w:rsidRDefault="00700CAE" w:rsidP="00700CAE">
                  <w:pPr>
                    <w:ind w:left="34" w:right="34"/>
                    <w:jc w:val="both"/>
                  </w:pPr>
                  <w:r w:rsidRPr="000A289C"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0CAE" w:rsidRPr="000A289C" w:rsidRDefault="00700CAE" w:rsidP="00700CAE">
                  <w:pPr>
                    <w:jc w:val="center"/>
                  </w:pPr>
                  <w:r w:rsidRPr="000A289C"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00CAE" w:rsidRPr="000A289C" w:rsidRDefault="00700CAE" w:rsidP="00700CAE">
                  <w:pPr>
                    <w:jc w:val="center"/>
                  </w:pPr>
                  <w:r w:rsidRPr="000A289C"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0CAE" w:rsidRPr="000A289C" w:rsidRDefault="00700CAE" w:rsidP="00700CAE">
                  <w:pPr>
                    <w:ind w:left="-108"/>
                    <w:jc w:val="center"/>
                  </w:pPr>
                  <w:r w:rsidRPr="000A289C">
                    <w:t>99 0 00 44091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00CAE" w:rsidRPr="000A289C" w:rsidRDefault="00700CAE" w:rsidP="00A1526D">
                  <w:pPr>
                    <w:ind w:left="-108" w:right="-108"/>
                    <w:jc w:val="center"/>
                  </w:pPr>
                  <w:r w:rsidRPr="000A289C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0CAE" w:rsidRPr="000A289C" w:rsidRDefault="00700CAE" w:rsidP="00700CAE">
                  <w:pPr>
                    <w:jc w:val="center"/>
                  </w:pPr>
                  <w:r w:rsidRPr="000A289C">
                    <w:t>14 350,00</w:t>
                  </w:r>
                </w:p>
              </w:tc>
            </w:tr>
            <w:tr w:rsidR="00700CAE" w:rsidRPr="003636E7" w:rsidTr="00A1526D">
              <w:trPr>
                <w:trHeight w:val="33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700CAE" w:rsidRPr="003636E7" w:rsidRDefault="00700CAE" w:rsidP="00700CAE">
                  <w:pPr>
                    <w:ind w:left="34" w:right="34"/>
                    <w:jc w:val="both"/>
                  </w:pPr>
                  <w:r w:rsidRPr="003636E7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0CAE" w:rsidRPr="003636E7" w:rsidRDefault="00700CAE" w:rsidP="00700CAE">
                  <w:pPr>
                    <w:jc w:val="center"/>
                  </w:pPr>
                  <w:r w:rsidRPr="003636E7"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00CAE" w:rsidRPr="003636E7" w:rsidRDefault="00700CAE" w:rsidP="00700CAE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0CAE" w:rsidRPr="003636E7" w:rsidRDefault="00700CAE" w:rsidP="00700CAE">
                  <w:pPr>
                    <w:ind w:left="-108"/>
                    <w:jc w:val="center"/>
                  </w:pPr>
                  <w:r w:rsidRPr="003636E7">
                    <w:t>99 0 00 44091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00CAE" w:rsidRPr="003636E7" w:rsidRDefault="00700CAE" w:rsidP="00A1526D">
                  <w:pPr>
                    <w:ind w:left="-108" w:right="-108"/>
                    <w:jc w:val="center"/>
                  </w:pPr>
                  <w:r w:rsidRPr="003636E7"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00CAE" w:rsidRPr="00573F6E" w:rsidRDefault="002B4C73" w:rsidP="00700CAE">
                  <w:pPr>
                    <w:jc w:val="center"/>
                  </w:pPr>
                  <w:r>
                    <w:t>14 350,00</w:t>
                  </w:r>
                </w:p>
              </w:tc>
            </w:tr>
            <w:tr w:rsidR="00700CAE" w:rsidRPr="003636E7" w:rsidTr="00A1526D">
              <w:trPr>
                <w:trHeight w:val="33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00CAE" w:rsidRPr="003636E7" w:rsidRDefault="00700CAE" w:rsidP="00700CAE">
                  <w:pPr>
                    <w:ind w:left="34" w:right="34"/>
                    <w:jc w:val="both"/>
                  </w:pPr>
                  <w: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0CAE" w:rsidRPr="003636E7" w:rsidRDefault="00700CAE" w:rsidP="00700CAE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700CAE" w:rsidRPr="003636E7" w:rsidRDefault="00700CAE" w:rsidP="00700CAE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0CAE" w:rsidRPr="003636E7" w:rsidRDefault="00700CAE" w:rsidP="00700CAE">
                  <w:pPr>
                    <w:ind w:left="-108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700CAE" w:rsidRPr="003636E7" w:rsidRDefault="00700CAE" w:rsidP="00A1526D">
                  <w:pPr>
                    <w:ind w:left="-108" w:right="-108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00CAE" w:rsidRPr="00573F6E" w:rsidRDefault="002B4C73" w:rsidP="00700CAE">
                  <w:pPr>
                    <w:jc w:val="center"/>
                  </w:pPr>
                  <w:r w:rsidRPr="00EA4D10">
                    <w:t>4 200,00</w:t>
                  </w:r>
                </w:p>
              </w:tc>
            </w:tr>
            <w:tr w:rsidR="00700CAE" w:rsidRPr="003636E7" w:rsidTr="00A1526D">
              <w:trPr>
                <w:trHeight w:val="33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00CAE" w:rsidRPr="003636E7" w:rsidRDefault="00700CAE" w:rsidP="00700CAE">
                  <w:pPr>
                    <w:ind w:left="34" w:right="34"/>
                    <w:jc w:val="both"/>
                  </w:pPr>
                  <w:r>
                    <w:t>Прочие межбюджетные трансферты общего характера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0CAE" w:rsidRPr="003636E7" w:rsidRDefault="00700CAE" w:rsidP="00700CAE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700CAE" w:rsidRPr="003636E7" w:rsidRDefault="00700CAE" w:rsidP="00700CAE">
                  <w:pPr>
                    <w:jc w:val="center"/>
                  </w:pPr>
                  <w: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0CAE" w:rsidRPr="003636E7" w:rsidRDefault="00700CAE" w:rsidP="00700CAE">
                  <w:pPr>
                    <w:ind w:left="-108"/>
                    <w:jc w:val="center"/>
                  </w:pPr>
                  <w:r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700CAE" w:rsidRPr="003636E7" w:rsidRDefault="00700CAE" w:rsidP="00A1526D">
                  <w:pPr>
                    <w:ind w:left="-108" w:right="-108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00CAE" w:rsidRPr="00573F6E" w:rsidRDefault="002B4C73" w:rsidP="00700CAE">
                  <w:pPr>
                    <w:jc w:val="center"/>
                  </w:pPr>
                  <w:r>
                    <w:t>4 200,00</w:t>
                  </w:r>
                </w:p>
              </w:tc>
            </w:tr>
            <w:tr w:rsidR="00700CAE" w:rsidRPr="003636E7" w:rsidTr="00A1526D">
              <w:trPr>
                <w:trHeight w:val="33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00CAE" w:rsidRPr="003636E7" w:rsidRDefault="00700CAE" w:rsidP="00700CAE">
                  <w:pPr>
                    <w:jc w:val="both"/>
                  </w:pPr>
                  <w:r w:rsidRPr="00C746CA">
                    <w:lastRenderedPageBreak/>
      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0CAE" w:rsidRPr="003636E7" w:rsidRDefault="00700CAE" w:rsidP="00700CAE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700CAE" w:rsidRPr="003636E7" w:rsidRDefault="00700CAE" w:rsidP="00700CAE">
                  <w:pPr>
                    <w:jc w:val="center"/>
                  </w:pPr>
                  <w: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0CAE" w:rsidRPr="003636E7" w:rsidRDefault="00700CAE" w:rsidP="00700CAE">
                  <w:pPr>
                    <w:ind w:left="-108"/>
                    <w:jc w:val="center"/>
                  </w:pPr>
                  <w:r>
                    <w:t>99 0 00 20860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700CAE" w:rsidRPr="003636E7" w:rsidRDefault="00700CAE" w:rsidP="00A1526D">
                  <w:pPr>
                    <w:ind w:left="-108" w:right="-108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00CAE" w:rsidRDefault="002B4C73" w:rsidP="00700CAE">
                  <w:pPr>
                    <w:jc w:val="center"/>
                  </w:pPr>
                  <w:r>
                    <w:t>4 200,00</w:t>
                  </w:r>
                </w:p>
              </w:tc>
            </w:tr>
            <w:tr w:rsidR="00700CAE" w:rsidRPr="003636E7" w:rsidTr="00A1526D">
              <w:trPr>
                <w:trHeight w:val="33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00CAE" w:rsidRPr="003636E7" w:rsidRDefault="00700CAE" w:rsidP="00700CAE">
                  <w:pPr>
                    <w:ind w:left="34" w:right="34"/>
                    <w:jc w:val="both"/>
                  </w:pPr>
                  <w: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0CAE" w:rsidRPr="003636E7" w:rsidRDefault="00700CAE" w:rsidP="00700CAE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700CAE" w:rsidRPr="003636E7" w:rsidRDefault="00700CAE" w:rsidP="00700CAE">
                  <w:pPr>
                    <w:jc w:val="center"/>
                  </w:pPr>
                  <w: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0CAE" w:rsidRPr="003636E7" w:rsidRDefault="00700CAE" w:rsidP="00700CAE">
                  <w:pPr>
                    <w:ind w:left="-108"/>
                    <w:jc w:val="center"/>
                  </w:pPr>
                  <w:r>
                    <w:t>99 0 00 20860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700CAE" w:rsidRPr="003636E7" w:rsidRDefault="00700CAE" w:rsidP="00A1526D">
                  <w:pPr>
                    <w:ind w:left="-108" w:right="-108"/>
                    <w:jc w:val="center"/>
                  </w:pPr>
                  <w:r>
                    <w:t>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00CAE" w:rsidRDefault="002B4C73" w:rsidP="00700CAE">
                  <w:pPr>
                    <w:jc w:val="center"/>
                  </w:pPr>
                  <w:r>
                    <w:t>4 200,00</w:t>
                  </w:r>
                </w:p>
              </w:tc>
            </w:tr>
            <w:tr w:rsidR="00700CAE" w:rsidRPr="003636E7" w:rsidTr="00A1526D">
              <w:trPr>
                <w:trHeight w:val="418"/>
              </w:trPr>
              <w:tc>
                <w:tcPr>
                  <w:tcW w:w="5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00CAE" w:rsidRPr="003636E7" w:rsidRDefault="00700CAE" w:rsidP="00700CAE">
                  <w:pPr>
                    <w:ind w:left="-108" w:right="34"/>
                    <w:jc w:val="center"/>
                  </w:pPr>
                  <w:r w:rsidRPr="003636E7">
                    <w:t>Всего расходов</w:t>
                  </w:r>
                </w:p>
              </w:tc>
              <w:tc>
                <w:tcPr>
                  <w:tcW w:w="4819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0CAE" w:rsidRPr="003636E7" w:rsidRDefault="00700CAE" w:rsidP="002B4C73">
                  <w:pPr>
                    <w:jc w:val="right"/>
                  </w:pPr>
                  <w:r>
                    <w:t>3</w:t>
                  </w:r>
                  <w:r w:rsidR="002B4C73">
                    <w:t> 543 469,35</w:t>
                  </w:r>
                </w:p>
              </w:tc>
            </w:tr>
          </w:tbl>
          <w:p w:rsidR="00D87094" w:rsidRDefault="00D87094" w:rsidP="00D8709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636E7" w:rsidRDefault="003636E7" w:rsidP="00D8709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554556" w:rsidRDefault="005545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554556" w:rsidRDefault="005545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242D56" w:rsidRDefault="00242D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242D56" w:rsidRDefault="00242D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242D56" w:rsidRDefault="00242D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242D56" w:rsidRDefault="00242D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242D56" w:rsidRDefault="00242D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242D56" w:rsidRDefault="00242D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242D56" w:rsidRDefault="00242D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242D56" w:rsidRDefault="00242D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242D56" w:rsidRDefault="00242D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242D56" w:rsidRDefault="00242D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242D56" w:rsidRDefault="00242D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242D56" w:rsidRDefault="00242D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242D56" w:rsidRDefault="00242D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242D56" w:rsidRDefault="00242D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554556" w:rsidRDefault="005545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554556" w:rsidRDefault="005545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090936" w:rsidRDefault="0009093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090936" w:rsidRDefault="0009093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090936" w:rsidRDefault="0009093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090936" w:rsidRDefault="0009093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090936" w:rsidRDefault="0009093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090936" w:rsidRDefault="0009093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090936" w:rsidRDefault="0009093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090936" w:rsidRDefault="0009093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EA4D10" w:rsidRDefault="00EA4D10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090936" w:rsidRDefault="0009093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090936" w:rsidRDefault="0009093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090936" w:rsidRDefault="0009093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962004" w:rsidRDefault="00962004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090936" w:rsidRDefault="0009093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090936" w:rsidRDefault="0009093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554556" w:rsidRDefault="005545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554556" w:rsidRDefault="00554556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962004">
            <w:pPr>
              <w:autoSpaceDE w:val="0"/>
              <w:autoSpaceDN w:val="0"/>
              <w:adjustRightInd w:val="0"/>
              <w:ind w:left="5664" w:right="283"/>
              <w:jc w:val="both"/>
            </w:pPr>
            <w:r w:rsidRPr="009A2EE0">
              <w:lastRenderedPageBreak/>
              <w:t xml:space="preserve">Приложение </w:t>
            </w:r>
            <w:r>
              <w:t>№</w:t>
            </w:r>
            <w:r w:rsidR="000A289C">
              <w:t>3</w:t>
            </w:r>
            <w:r w:rsidR="00962004">
              <w:t xml:space="preserve"> </w:t>
            </w:r>
            <w:r w:rsidRPr="009A2EE0">
              <w:t>к решению Совета</w:t>
            </w:r>
          </w:p>
          <w:p w:rsidR="003636E7" w:rsidRDefault="003636E7" w:rsidP="00962004">
            <w:pPr>
              <w:autoSpaceDE w:val="0"/>
              <w:autoSpaceDN w:val="0"/>
              <w:adjustRightInd w:val="0"/>
              <w:ind w:left="5664" w:right="283"/>
              <w:jc w:val="both"/>
            </w:pPr>
            <w:r w:rsidRPr="009A2EE0">
              <w:t>Большекайбицкого сельского поселения</w:t>
            </w:r>
          </w:p>
          <w:p w:rsidR="003636E7" w:rsidRDefault="003636E7" w:rsidP="00962004">
            <w:pPr>
              <w:autoSpaceDE w:val="0"/>
              <w:autoSpaceDN w:val="0"/>
              <w:adjustRightInd w:val="0"/>
              <w:ind w:left="5664" w:right="283"/>
              <w:jc w:val="both"/>
            </w:pPr>
            <w:r w:rsidRPr="009A2EE0">
              <w:t>Кайбицкого муниципального района</w:t>
            </w:r>
          </w:p>
          <w:p w:rsidR="003636E7" w:rsidRPr="009A2EE0" w:rsidRDefault="003636E7" w:rsidP="00962004">
            <w:pPr>
              <w:autoSpaceDE w:val="0"/>
              <w:autoSpaceDN w:val="0"/>
              <w:adjustRightInd w:val="0"/>
              <w:ind w:left="5664" w:right="283"/>
              <w:jc w:val="both"/>
            </w:pPr>
            <w:r w:rsidRPr="009A2EE0">
              <w:t xml:space="preserve">Республики Татарстан от </w:t>
            </w:r>
          </w:p>
          <w:p w:rsidR="003636E7" w:rsidRPr="003636E7" w:rsidRDefault="003636E7" w:rsidP="00D8709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C87701" w:rsidRPr="003636E7" w:rsidRDefault="00C87701" w:rsidP="00D87094">
            <w:pPr>
              <w:pStyle w:val="ConsPlusNormal"/>
              <w:ind w:firstLine="0"/>
              <w:jc w:val="both"/>
              <w:rPr>
                <w:rFonts w:ascii="Tahoma" w:hAnsi="Tahoma" w:cs="Tahoma"/>
                <w:sz w:val="24"/>
                <w:szCs w:val="24"/>
                <w:highlight w:val="yellow"/>
              </w:rPr>
            </w:pPr>
          </w:p>
        </w:tc>
      </w:tr>
      <w:tr w:rsidR="00C87701" w:rsidRPr="003636E7" w:rsidTr="003636E7">
        <w:trPr>
          <w:gridBefore w:val="1"/>
          <w:gridAfter w:val="1"/>
          <w:wBefore w:w="204" w:type="dxa"/>
          <w:wAfter w:w="120" w:type="dxa"/>
          <w:trHeight w:val="255"/>
        </w:trPr>
        <w:tc>
          <w:tcPr>
            <w:tcW w:w="10706" w:type="dxa"/>
            <w:gridSpan w:val="3"/>
            <w:noWrap/>
            <w:vAlign w:val="bottom"/>
            <w:hideMark/>
          </w:tcPr>
          <w:p w:rsidR="00C87701" w:rsidRPr="00962004" w:rsidRDefault="00C87701" w:rsidP="00D87094">
            <w:pPr>
              <w:pStyle w:val="ConsPlusTitle"/>
              <w:jc w:val="center"/>
              <w:rPr>
                <w:b w:val="0"/>
              </w:rPr>
            </w:pPr>
            <w:r w:rsidRPr="00962004">
              <w:rPr>
                <w:b w:val="0"/>
              </w:rPr>
              <w:lastRenderedPageBreak/>
              <w:t>РАСХОДЫ</w:t>
            </w:r>
          </w:p>
          <w:p w:rsidR="00C87701" w:rsidRPr="00962004" w:rsidRDefault="00C87701" w:rsidP="00D87094">
            <w:pPr>
              <w:pStyle w:val="ConsPlusTitle"/>
              <w:jc w:val="center"/>
              <w:rPr>
                <w:b w:val="0"/>
              </w:rPr>
            </w:pPr>
            <w:r w:rsidRPr="00962004">
              <w:rPr>
                <w:b w:val="0"/>
              </w:rPr>
              <w:t xml:space="preserve">БЮДЖЕТА </w:t>
            </w:r>
            <w:r w:rsidR="00713CEB" w:rsidRPr="00962004">
              <w:rPr>
                <w:b w:val="0"/>
              </w:rPr>
              <w:t xml:space="preserve">БОЛЬШЕКАЙБИЦКОГО </w:t>
            </w:r>
            <w:r w:rsidRPr="00962004">
              <w:rPr>
                <w:b w:val="0"/>
              </w:rPr>
              <w:t>СЕЛЬСКОГО ПОСЕЛЕНИЯ</w:t>
            </w:r>
          </w:p>
          <w:p w:rsidR="00C87701" w:rsidRPr="00962004" w:rsidRDefault="00C87701" w:rsidP="00D87094">
            <w:pPr>
              <w:pStyle w:val="ConsPlusTitle"/>
              <w:jc w:val="center"/>
              <w:rPr>
                <w:b w:val="0"/>
              </w:rPr>
            </w:pPr>
            <w:r w:rsidRPr="00962004">
              <w:rPr>
                <w:b w:val="0"/>
              </w:rPr>
              <w:t>КАЙБИЦКОГО МУНИЦИПАЛЬНОГО РАЙОНАРЕСПУБЛИКИ ТАТАРСТАН ПО ВЕДОМСТВЕННОЙ СТРУКТУРЕ РАСХОДОВ</w:t>
            </w:r>
            <w:r w:rsidR="00962004">
              <w:rPr>
                <w:b w:val="0"/>
              </w:rPr>
              <w:t xml:space="preserve"> </w:t>
            </w:r>
            <w:r w:rsidRPr="00962004">
              <w:rPr>
                <w:b w:val="0"/>
              </w:rPr>
              <w:t xml:space="preserve">ЗА </w:t>
            </w:r>
            <w:r w:rsidR="00833E8C" w:rsidRPr="00962004">
              <w:rPr>
                <w:b w:val="0"/>
              </w:rPr>
              <w:t xml:space="preserve">1 КВАРТАЛ </w:t>
            </w:r>
            <w:r w:rsidRPr="00962004">
              <w:rPr>
                <w:b w:val="0"/>
              </w:rPr>
              <w:t>202</w:t>
            </w:r>
            <w:r w:rsidR="00833E8C" w:rsidRPr="00962004">
              <w:rPr>
                <w:b w:val="0"/>
              </w:rPr>
              <w:t>5</w:t>
            </w:r>
            <w:r w:rsidRPr="00962004">
              <w:rPr>
                <w:b w:val="0"/>
              </w:rPr>
              <w:t xml:space="preserve"> ГОД</w:t>
            </w:r>
            <w:r w:rsidR="00833E8C" w:rsidRPr="00962004">
              <w:rPr>
                <w:b w:val="0"/>
              </w:rPr>
              <w:t>А</w:t>
            </w:r>
          </w:p>
          <w:p w:rsidR="00C87701" w:rsidRPr="00962004" w:rsidRDefault="00C87701" w:rsidP="00962004">
            <w:pPr>
              <w:jc w:val="right"/>
              <w:rPr>
                <w:bCs/>
              </w:rPr>
            </w:pPr>
            <w:r w:rsidRPr="00962004">
              <w:rPr>
                <w:bCs/>
              </w:rPr>
              <w:t>(рублей)</w:t>
            </w:r>
          </w:p>
          <w:tbl>
            <w:tblPr>
              <w:tblW w:w="10206" w:type="dxa"/>
              <w:tblInd w:w="340" w:type="dxa"/>
              <w:tblLayout w:type="fixed"/>
              <w:tblLook w:val="04A0"/>
            </w:tblPr>
            <w:tblGrid>
              <w:gridCol w:w="709"/>
              <w:gridCol w:w="709"/>
              <w:gridCol w:w="1843"/>
              <w:gridCol w:w="850"/>
              <w:gridCol w:w="1843"/>
              <w:gridCol w:w="567"/>
              <w:gridCol w:w="2126"/>
              <w:gridCol w:w="1559"/>
            </w:tblGrid>
            <w:tr w:rsidR="00B426AA" w:rsidRPr="003636E7" w:rsidTr="00962004">
              <w:trPr>
                <w:trHeight w:val="322"/>
              </w:trPr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B426AA">
                  <w:pPr>
                    <w:ind w:left="-52" w:right="-108"/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КВСР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B426AA">
                  <w:pPr>
                    <w:ind w:left="-129" w:right="-108"/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КФСР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E20F19">
                  <w:pPr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Наименова</w:t>
                  </w:r>
                  <w:r w:rsidR="00B426AA">
                    <w:rPr>
                      <w:bCs/>
                    </w:rPr>
                    <w:t>н</w:t>
                  </w:r>
                  <w:r w:rsidRPr="003636E7">
                    <w:rPr>
                      <w:bCs/>
                    </w:rPr>
                    <w:t>ие КФСР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E20F19">
                  <w:pPr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КЦСР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B426AA">
                  <w:pPr>
                    <w:ind w:left="-108" w:right="-108"/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Наименование КЦСР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B426AA">
                  <w:pPr>
                    <w:ind w:left="-108" w:right="-216"/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ВР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B426AA">
                  <w:pPr>
                    <w:ind w:left="-107" w:right="-109"/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Наименование ВР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E20F19">
                  <w:pPr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Сумма, тыс.руб.</w:t>
                  </w:r>
                </w:p>
              </w:tc>
            </w:tr>
            <w:tr w:rsidR="00B426AA" w:rsidRPr="003636E7" w:rsidTr="00962004">
              <w:trPr>
                <w:trHeight w:val="322"/>
              </w:trPr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</w:tr>
            <w:tr w:rsidR="00713CEB" w:rsidRPr="003636E7" w:rsidTr="00B426AA">
              <w:trPr>
                <w:trHeight w:val="315"/>
              </w:trPr>
              <w:tc>
                <w:tcPr>
                  <w:tcW w:w="10206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713CEB" w:rsidRPr="003636E7" w:rsidRDefault="00713CEB" w:rsidP="00E20F19">
                  <w:pPr>
                    <w:rPr>
                      <w:bCs/>
                    </w:rPr>
                  </w:pPr>
                  <w:proofErr w:type="spellStart"/>
                  <w:r w:rsidRPr="003636E7">
                    <w:rPr>
                      <w:bCs/>
                    </w:rPr>
                    <w:t>Большекайбицкое</w:t>
                  </w:r>
                  <w:proofErr w:type="spellEnd"/>
                  <w:r w:rsidRPr="003636E7">
                    <w:rPr>
                      <w:bCs/>
                    </w:rPr>
                    <w:t xml:space="preserve"> сельское поселение</w:t>
                  </w:r>
                </w:p>
              </w:tc>
            </w:tr>
            <w:tr w:rsidR="004D6529" w:rsidRPr="003636E7" w:rsidTr="00962004">
              <w:trPr>
                <w:trHeight w:val="3066"/>
              </w:trPr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0103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6529" w:rsidRDefault="00AB7ACA" w:rsidP="00AB7ACA">
                  <w:r w:rsidRPr="003636E7">
      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      </w:r>
                  <w:proofErr w:type="spellStart"/>
                  <w:r w:rsidRPr="003636E7">
                    <w:t>образова</w:t>
                  </w:r>
                  <w:proofErr w:type="spellEnd"/>
                </w:p>
                <w:p w:rsidR="00AB7ACA" w:rsidRPr="003636E7" w:rsidRDefault="00AB7ACA" w:rsidP="00AB7ACA">
                  <w:proofErr w:type="spellStart"/>
                  <w:r w:rsidRPr="003636E7">
                    <w:t>ний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3636E7">
                  <w:pPr>
                    <w:ind w:right="-108"/>
                  </w:pPr>
                  <w:r w:rsidRPr="003636E7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4D6529">
                  <w:pPr>
                    <w:ind w:left="-108"/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4D6529">
                  <w:pPr>
                    <w:ind w:left="-108" w:right="-108"/>
                  </w:pPr>
                  <w:r w:rsidRPr="003636E7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7ACA" w:rsidRPr="003636E7" w:rsidRDefault="00090936" w:rsidP="00B426AA">
                  <w:pPr>
                    <w:ind w:left="-107"/>
                    <w:jc w:val="center"/>
                  </w:pPr>
                  <w:r>
                    <w:t>96 961,23</w:t>
                  </w:r>
                </w:p>
              </w:tc>
            </w:tr>
            <w:tr w:rsidR="004D6529" w:rsidRPr="003636E7" w:rsidTr="00962004">
              <w:trPr>
                <w:trHeight w:val="210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0104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r w:rsidRPr="003636E7">
                    <w:t>Функционирование местных администраций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3636E7">
                  <w:pPr>
                    <w:ind w:right="-75"/>
                  </w:pPr>
                  <w:r w:rsidRPr="003636E7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ind w:left="-108"/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4D6529">
                  <w:pPr>
                    <w:ind w:left="-108"/>
                  </w:pPr>
                  <w:r w:rsidRPr="003636E7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7ACA" w:rsidRPr="000440EE" w:rsidRDefault="00090936" w:rsidP="004A03C9">
                  <w:pPr>
                    <w:ind w:left="-108"/>
                    <w:jc w:val="center"/>
                  </w:pPr>
                  <w:r>
                    <w:t>455 076,33</w:t>
                  </w:r>
                </w:p>
              </w:tc>
            </w:tr>
            <w:tr w:rsidR="004D6529" w:rsidRPr="003636E7" w:rsidTr="00962004">
              <w:trPr>
                <w:trHeight w:val="177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0104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r w:rsidRPr="003636E7">
                    <w:t>Функционирование  местных администраций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B426AA">
                  <w:pPr>
                    <w:ind w:right="-112"/>
                  </w:pPr>
                  <w:r w:rsidRPr="003636E7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B426AA">
                  <w:r w:rsidRPr="003636E7">
                    <w:t xml:space="preserve">Закупка товаров, работ и услуг для </w:t>
                  </w:r>
                  <w:r w:rsidR="000F33EE" w:rsidRPr="003636E7">
                    <w:t xml:space="preserve">обеспечения </w:t>
                  </w:r>
                  <w:r w:rsidRPr="003636E7">
                    <w:t>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7ACA" w:rsidRPr="000440EE" w:rsidRDefault="009E3325" w:rsidP="00AB7ACA">
                  <w:pPr>
                    <w:ind w:left="-108"/>
                    <w:jc w:val="center"/>
                  </w:pPr>
                  <w:r>
                    <w:t>596 237,94</w:t>
                  </w:r>
                </w:p>
              </w:tc>
            </w:tr>
            <w:tr w:rsidR="004D6529" w:rsidRPr="003636E7" w:rsidTr="00962004">
              <w:trPr>
                <w:trHeight w:val="90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lastRenderedPageBreak/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0104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4D6529">
                  <w:pPr>
                    <w:ind w:left="-108" w:right="-108"/>
                  </w:pPr>
                  <w:r w:rsidRPr="003636E7">
                    <w:t>Функционирование местных администраций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B426AA">
                  <w:pPr>
                    <w:ind w:right="-112"/>
                  </w:pPr>
                  <w:r w:rsidRPr="003636E7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/>
                    <w:jc w:val="center"/>
                  </w:pPr>
                  <w:r w:rsidRPr="003636E7">
                    <w:t>800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 w:right="-108"/>
                  </w:pPr>
                  <w:r w:rsidRPr="003636E7"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51C1" w:rsidRPr="000440EE" w:rsidRDefault="009E3325" w:rsidP="007951C1">
                  <w:pPr>
                    <w:ind w:left="-108"/>
                    <w:jc w:val="center"/>
                  </w:pPr>
                  <w:r>
                    <w:t>996,00</w:t>
                  </w:r>
                </w:p>
              </w:tc>
            </w:tr>
            <w:tr w:rsidR="004D6529" w:rsidRPr="003636E7" w:rsidTr="00962004">
              <w:trPr>
                <w:trHeight w:val="853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0106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4D6529">
                  <w:pPr>
                    <w:ind w:left="-108" w:right="-108"/>
                  </w:pPr>
                  <w:r w:rsidRPr="003636E7">
                    <w:t>Обеспечение деятельности финансовых органов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99 0 00 25600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B426AA">
                  <w:pPr>
                    <w:ind w:left="-104" w:right="-108"/>
                  </w:pPr>
                  <w:r w:rsidRPr="003636E7"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/>
                    <w:jc w:val="center"/>
                  </w:pPr>
                  <w:r w:rsidRPr="003636E7">
                    <w:t>500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/>
                  </w:pPr>
                  <w:r w:rsidRPr="003636E7">
                    <w:t>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51C1" w:rsidRPr="000440EE" w:rsidRDefault="009E3325" w:rsidP="007951C1">
                  <w:pPr>
                    <w:ind w:left="-108"/>
                    <w:jc w:val="center"/>
                  </w:pPr>
                  <w:r>
                    <w:t>5</w:t>
                  </w:r>
                  <w:r w:rsidR="007951C1" w:rsidRPr="000440EE">
                    <w:t>0000,00</w:t>
                  </w:r>
                </w:p>
              </w:tc>
            </w:tr>
            <w:tr w:rsidR="004D6529" w:rsidRPr="003636E7" w:rsidTr="00962004">
              <w:trPr>
                <w:trHeight w:val="360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0113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rPr>
                      <w:color w:val="000000"/>
                    </w:rPr>
                  </w:pPr>
                  <w:r w:rsidRPr="003636E7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99 0 00 02950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B426AA">
                  <w:pPr>
                    <w:rPr>
                      <w:color w:val="000000"/>
                    </w:rPr>
                  </w:pPr>
                  <w:r w:rsidRPr="003636E7">
                    <w:rPr>
                      <w:color w:val="000000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/>
                    <w:jc w:val="center"/>
                  </w:pPr>
                  <w:r w:rsidRPr="003636E7">
                    <w:t>800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 w:right="-108"/>
                  </w:pPr>
                  <w:r w:rsidRPr="003636E7"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51C1" w:rsidRPr="000440EE" w:rsidRDefault="009E3325" w:rsidP="00422B2E">
                  <w:pPr>
                    <w:ind w:left="-108"/>
                    <w:jc w:val="center"/>
                  </w:pPr>
                  <w:r>
                    <w:t>190 055,00</w:t>
                  </w:r>
                </w:p>
              </w:tc>
            </w:tr>
            <w:tr w:rsidR="004D6529" w:rsidRPr="003636E7" w:rsidTr="00962004">
              <w:trPr>
                <w:trHeight w:val="42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0113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7951C1">
                  <w:pPr>
                    <w:jc w:val="both"/>
                    <w:rPr>
                      <w:color w:val="000000"/>
                    </w:rPr>
                  </w:pPr>
                  <w:r w:rsidRPr="003636E7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99 0 00 29900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B426AA">
                  <w:pPr>
                    <w:ind w:left="-104" w:right="-108"/>
                    <w:jc w:val="both"/>
                  </w:pPr>
                  <w:r w:rsidRPr="003636E7">
                    <w:t>Обеспечение деятельности централизованных бухгалтерий</w:t>
                  </w:r>
                </w:p>
                <w:p w:rsidR="007951C1" w:rsidRPr="003636E7" w:rsidRDefault="007951C1" w:rsidP="007951C1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7951C1">
                  <w:pPr>
                    <w:ind w:left="-108"/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B426AA">
                  <w:pPr>
                    <w:ind w:left="-108" w:right="-108"/>
                    <w:jc w:val="both"/>
                  </w:pPr>
                  <w:r w:rsidRPr="003636E7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  <w:p w:rsidR="007951C1" w:rsidRPr="003636E7" w:rsidRDefault="007951C1" w:rsidP="007951C1">
                  <w:pPr>
                    <w:ind w:left="-108" w:right="-108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951C1" w:rsidRPr="000440EE" w:rsidRDefault="009E3325" w:rsidP="007951C1">
                  <w:pPr>
                    <w:ind w:left="-108"/>
                    <w:jc w:val="center"/>
                  </w:pPr>
                  <w:r>
                    <w:t>181 847,74</w:t>
                  </w:r>
                </w:p>
              </w:tc>
            </w:tr>
            <w:tr w:rsidR="004D6529" w:rsidRPr="003636E7" w:rsidTr="00962004">
              <w:trPr>
                <w:trHeight w:val="1523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0113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7951C1">
                  <w:pPr>
                    <w:rPr>
                      <w:color w:val="000000"/>
                    </w:rPr>
                  </w:pPr>
                  <w:r w:rsidRPr="003636E7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99 0 00 92030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B426AA">
                  <w:r w:rsidRPr="003636E7">
                    <w:t>Выполнение других обязательств государства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B426AA">
                  <w:pPr>
                    <w:ind w:left="-108" w:right="-108"/>
                  </w:pPr>
                  <w:r w:rsidRPr="003636E7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0318F" w:rsidRPr="000440EE" w:rsidRDefault="00F55B7B" w:rsidP="007951C1">
                  <w:pPr>
                    <w:ind w:left="-108"/>
                    <w:jc w:val="center"/>
                  </w:pPr>
                  <w:r>
                    <w:t>218 613,58</w:t>
                  </w:r>
                </w:p>
              </w:tc>
            </w:tr>
            <w:tr w:rsidR="004D6529" w:rsidRPr="003636E7" w:rsidTr="00962004">
              <w:trPr>
                <w:trHeight w:val="1128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lastRenderedPageBreak/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0203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r w:rsidRPr="003636E7">
                    <w:t>Мобилизационная и вневойсковая подготовка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8A2FB8">
                  <w:pPr>
                    <w:jc w:val="center"/>
                  </w:pPr>
                  <w:r w:rsidRPr="003636E7">
                    <w:t>99 0 0</w:t>
                  </w:r>
                  <w:r w:rsidR="008A2FB8">
                    <w:t>1</w:t>
                  </w:r>
                  <w:r w:rsidRPr="003636E7">
                    <w:t xml:space="preserve"> 51180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pPr>
                    <w:ind w:left="-104" w:right="-108"/>
                  </w:pPr>
                  <w:r w:rsidRPr="003636E7">
      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4D6529">
                  <w:pPr>
                    <w:ind w:left="-108" w:right="-108"/>
                  </w:pPr>
                  <w:r w:rsidRPr="003636E7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F55B7B" w:rsidP="008F5AEC">
                  <w:pPr>
                    <w:ind w:left="-108"/>
                    <w:jc w:val="center"/>
                  </w:pPr>
                  <w:r>
                    <w:t>101 645,85</w:t>
                  </w:r>
                </w:p>
              </w:tc>
            </w:tr>
            <w:tr w:rsidR="004D6529" w:rsidRPr="003636E7" w:rsidTr="00962004">
              <w:trPr>
                <w:trHeight w:val="15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0409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r w:rsidRPr="003636E7">
                    <w:t>Дорожное хозяйство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99 0 00 78020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18F" w:rsidRPr="003636E7" w:rsidRDefault="0040318F" w:rsidP="007951C1">
                  <w:pPr>
                    <w:ind w:left="-108"/>
                    <w:jc w:val="both"/>
                  </w:pPr>
                  <w:r w:rsidRPr="003636E7"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pPr>
                    <w:ind w:left="-108" w:right="-108"/>
                  </w:pPr>
                  <w:r w:rsidRPr="003636E7">
                    <w:t xml:space="preserve">Закупка товаров, работ и услуг для </w:t>
                  </w:r>
                  <w:r w:rsidR="005F49EF" w:rsidRPr="003636E7">
                    <w:t xml:space="preserve">обеспечения </w:t>
                  </w:r>
                  <w:r w:rsidRPr="003636E7">
                    <w:t>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F55B7B" w:rsidP="007951C1">
                  <w:pPr>
                    <w:ind w:left="-108"/>
                    <w:jc w:val="center"/>
                  </w:pPr>
                  <w:r>
                    <w:t>671 758,78</w:t>
                  </w:r>
                </w:p>
              </w:tc>
            </w:tr>
            <w:tr w:rsidR="004D6529" w:rsidRPr="003636E7" w:rsidTr="00962004">
              <w:trPr>
                <w:trHeight w:val="15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0503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962004">
                  <w:pPr>
                    <w:ind w:left="-108" w:right="-108"/>
                  </w:pPr>
                  <w:r w:rsidRPr="003636E7">
                    <w:t>Благоустройство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99 0 00 78010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</w:pPr>
                  <w:r w:rsidRPr="003636E7"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r w:rsidRPr="003636E7">
                    <w:t>Закупка товаров, работ и услуг для</w:t>
                  </w:r>
                  <w:r w:rsidR="005F49EF" w:rsidRPr="003636E7">
                    <w:t xml:space="preserve">обеспечения </w:t>
                  </w:r>
                  <w:r w:rsidRPr="003636E7">
                    <w:t xml:space="preserve">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0A289C" w:rsidP="003A3CD9">
                  <w:pPr>
                    <w:ind w:left="-108"/>
                    <w:jc w:val="center"/>
                  </w:pPr>
                  <w:r>
                    <w:t>679 181,34</w:t>
                  </w:r>
                </w:p>
              </w:tc>
            </w:tr>
            <w:tr w:rsidR="004D6529" w:rsidRPr="003636E7" w:rsidTr="00962004">
              <w:trPr>
                <w:trHeight w:val="15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0503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962004">
                  <w:pPr>
                    <w:ind w:left="-108" w:right="-108"/>
                  </w:pPr>
                  <w:r w:rsidRPr="003636E7">
                    <w:t>Благоустройство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99 0 00 78050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</w:pPr>
                  <w:r w:rsidRPr="003636E7">
                    <w:t>Прочие мероприятии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r w:rsidRPr="003636E7">
                    <w:t xml:space="preserve">Закупка товаров, работ и услуг для </w:t>
                  </w:r>
                  <w:r w:rsidR="003D3C70" w:rsidRPr="003636E7">
                    <w:t xml:space="preserve">обеспечения </w:t>
                  </w:r>
                  <w:r w:rsidRPr="003636E7">
                    <w:t>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0A289C" w:rsidP="007951C1">
                  <w:pPr>
                    <w:ind w:left="-108"/>
                    <w:jc w:val="center"/>
                  </w:pPr>
                  <w:r>
                    <w:t>245 140,56</w:t>
                  </w:r>
                </w:p>
              </w:tc>
            </w:tr>
            <w:tr w:rsidR="004D6529" w:rsidRPr="003636E7" w:rsidTr="00962004">
              <w:trPr>
                <w:trHeight w:val="15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0503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962004">
                  <w:pPr>
                    <w:ind w:left="-108" w:right="-108"/>
                  </w:pPr>
                  <w:r w:rsidRPr="003636E7">
                    <w:t>Благоустройство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99 0 00 78050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</w:pPr>
                  <w:r w:rsidRPr="003636E7">
                    <w:t>Прочие мероприятии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800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pPr>
                    <w:ind w:right="-108"/>
                  </w:pPr>
                  <w:r w:rsidRPr="003636E7"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0A289C" w:rsidP="007951C1">
                  <w:pPr>
                    <w:ind w:left="-108"/>
                    <w:jc w:val="center"/>
                  </w:pPr>
                  <w:r>
                    <w:t>37 405,00</w:t>
                  </w:r>
                </w:p>
              </w:tc>
            </w:tr>
            <w:tr w:rsidR="004D6529" w:rsidRPr="003636E7" w:rsidTr="00962004">
              <w:trPr>
                <w:trHeight w:val="15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0801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962004">
                  <w:pPr>
                    <w:ind w:left="-108" w:right="-108"/>
                  </w:pPr>
                  <w:r w:rsidRPr="003636E7">
                    <w:t>Культура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B77F19" w:rsidP="007951C1">
                  <w:pPr>
                    <w:jc w:val="center"/>
                  </w:pPr>
                  <w:r>
                    <w:t>99000</w:t>
                  </w:r>
                  <w:bookmarkStart w:id="0" w:name="_GoBack"/>
                  <w:bookmarkEnd w:id="0"/>
                  <w:r w:rsidR="0040318F" w:rsidRPr="003636E7">
                    <w:t xml:space="preserve"> 44091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3636E7">
                  <w:r w:rsidRPr="003636E7"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800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 w:right="-108"/>
                  </w:pPr>
                  <w:r w:rsidRPr="003636E7"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0A289C" w:rsidP="007951C1">
                  <w:pPr>
                    <w:ind w:left="-108"/>
                    <w:jc w:val="center"/>
                  </w:pPr>
                  <w:r>
                    <w:t>14 350,00</w:t>
                  </w:r>
                </w:p>
              </w:tc>
            </w:tr>
            <w:tr w:rsidR="003A3CD9" w:rsidRPr="003636E7" w:rsidTr="00962004">
              <w:trPr>
                <w:trHeight w:val="15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3A3CD9" w:rsidP="007951C1">
                  <w:pPr>
                    <w:jc w:val="center"/>
                  </w:pPr>
                  <w:r>
                    <w:lastRenderedPageBreak/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3A3CD9" w:rsidP="007951C1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3A3CD9" w:rsidP="007951C1">
                  <w: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573F6E" w:rsidP="007951C1">
                  <w:pPr>
                    <w:jc w:val="center"/>
                  </w:pPr>
                  <w:r>
                    <w:t>9900020860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573F6E" w:rsidP="003636E7">
                  <w:r w:rsidRPr="00C746CA">
      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573F6E" w:rsidP="007951C1">
                  <w:pPr>
                    <w:ind w:left="-108"/>
                    <w:jc w:val="center"/>
                  </w:pPr>
                  <w:r>
                    <w:t>500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573F6E" w:rsidP="007951C1">
                  <w:pPr>
                    <w:ind w:left="-108" w:right="-108"/>
                  </w:pPr>
                  <w:r>
                    <w:t>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A3CD9" w:rsidRDefault="000A289C" w:rsidP="007951C1">
                  <w:pPr>
                    <w:ind w:left="-108"/>
                    <w:jc w:val="center"/>
                  </w:pPr>
                  <w:r>
                    <w:t>4 200,00</w:t>
                  </w:r>
                </w:p>
              </w:tc>
            </w:tr>
            <w:tr w:rsidR="0040318F" w:rsidRPr="003636E7" w:rsidTr="004D6529">
              <w:trPr>
                <w:trHeight w:val="473"/>
              </w:trPr>
              <w:tc>
                <w:tcPr>
                  <w:tcW w:w="1418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  <w:rPr>
                      <w:b/>
                      <w:bCs/>
                    </w:rPr>
                  </w:pPr>
                  <w:r w:rsidRPr="003636E7">
                    <w:rPr>
                      <w:b/>
                      <w:bCs/>
                    </w:rPr>
                    <w:t xml:space="preserve">ИТОГО </w:t>
                  </w:r>
                </w:p>
                <w:p w:rsidR="0040318F" w:rsidRPr="003636E7" w:rsidRDefault="0040318F" w:rsidP="007951C1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788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0A289C" w:rsidP="007951C1">
                  <w:pPr>
                    <w:ind w:left="-108"/>
                    <w:jc w:val="right"/>
                  </w:pPr>
                  <w:r>
                    <w:t>3 543 469,35</w:t>
                  </w:r>
                </w:p>
              </w:tc>
            </w:tr>
          </w:tbl>
          <w:p w:rsidR="00E20F19" w:rsidRPr="003636E7" w:rsidRDefault="00E20F19" w:rsidP="00D87094">
            <w:pPr>
              <w:jc w:val="center"/>
              <w:rPr>
                <w:bCs/>
              </w:rPr>
            </w:pPr>
          </w:p>
        </w:tc>
      </w:tr>
      <w:tr w:rsidR="00C87701" w:rsidRPr="003636E7" w:rsidTr="003636E7">
        <w:trPr>
          <w:gridBefore w:val="1"/>
          <w:gridAfter w:val="3"/>
          <w:wBefore w:w="204" w:type="dxa"/>
          <w:wAfter w:w="9137" w:type="dxa"/>
          <w:trHeight w:val="80"/>
        </w:trPr>
        <w:tc>
          <w:tcPr>
            <w:tcW w:w="1689" w:type="dxa"/>
          </w:tcPr>
          <w:p w:rsidR="00C87701" w:rsidRPr="003636E7" w:rsidRDefault="00C87701" w:rsidP="00D87094">
            <w:pPr>
              <w:rPr>
                <w:bCs/>
                <w:highlight w:val="yellow"/>
              </w:rPr>
            </w:pPr>
          </w:p>
        </w:tc>
      </w:tr>
    </w:tbl>
    <w:p w:rsidR="00C87701" w:rsidRPr="003636E7" w:rsidRDefault="00C87701" w:rsidP="00853DB8">
      <w:pPr>
        <w:autoSpaceDE w:val="0"/>
        <w:autoSpaceDN w:val="0"/>
        <w:adjustRightInd w:val="0"/>
        <w:ind w:right="283"/>
        <w:jc w:val="both"/>
        <w:rPr>
          <w:b/>
        </w:rPr>
      </w:pPr>
    </w:p>
    <w:sectPr w:rsidR="00C87701" w:rsidRPr="003636E7" w:rsidSect="00A1526D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01869"/>
    <w:multiLevelType w:val="hybridMultilevel"/>
    <w:tmpl w:val="B236659E"/>
    <w:lvl w:ilvl="0" w:tplc="DBD4DB3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B11"/>
    <w:rsid w:val="00003DF6"/>
    <w:rsid w:val="00025145"/>
    <w:rsid w:val="00037CAC"/>
    <w:rsid w:val="000440EE"/>
    <w:rsid w:val="00050D7F"/>
    <w:rsid w:val="00071765"/>
    <w:rsid w:val="00071DDA"/>
    <w:rsid w:val="000900A1"/>
    <w:rsid w:val="00090936"/>
    <w:rsid w:val="00097A6C"/>
    <w:rsid w:val="000A289C"/>
    <w:rsid w:val="000A762B"/>
    <w:rsid w:val="000B7EEC"/>
    <w:rsid w:val="000E3106"/>
    <w:rsid w:val="000E31B8"/>
    <w:rsid w:val="000F33EE"/>
    <w:rsid w:val="000F4F30"/>
    <w:rsid w:val="00110244"/>
    <w:rsid w:val="0012799B"/>
    <w:rsid w:val="00137409"/>
    <w:rsid w:val="00151A75"/>
    <w:rsid w:val="00154967"/>
    <w:rsid w:val="00182A6C"/>
    <w:rsid w:val="001902B8"/>
    <w:rsid w:val="001A6574"/>
    <w:rsid w:val="001C5876"/>
    <w:rsid w:val="001D434A"/>
    <w:rsid w:val="00213388"/>
    <w:rsid w:val="00217311"/>
    <w:rsid w:val="002218C7"/>
    <w:rsid w:val="00223C68"/>
    <w:rsid w:val="002302B7"/>
    <w:rsid w:val="00233075"/>
    <w:rsid w:val="00242363"/>
    <w:rsid w:val="00242D56"/>
    <w:rsid w:val="00247363"/>
    <w:rsid w:val="00250404"/>
    <w:rsid w:val="0025083E"/>
    <w:rsid w:val="00256D94"/>
    <w:rsid w:val="00257FD5"/>
    <w:rsid w:val="00260752"/>
    <w:rsid w:val="00270027"/>
    <w:rsid w:val="002A47FE"/>
    <w:rsid w:val="002A4B91"/>
    <w:rsid w:val="002A56F5"/>
    <w:rsid w:val="002A6173"/>
    <w:rsid w:val="002A7426"/>
    <w:rsid w:val="002B04C6"/>
    <w:rsid w:val="002B2CD7"/>
    <w:rsid w:val="002B4C73"/>
    <w:rsid w:val="002D252C"/>
    <w:rsid w:val="002D5472"/>
    <w:rsid w:val="002F3D44"/>
    <w:rsid w:val="0030015B"/>
    <w:rsid w:val="00302573"/>
    <w:rsid w:val="00316156"/>
    <w:rsid w:val="00325774"/>
    <w:rsid w:val="00350A93"/>
    <w:rsid w:val="003612E6"/>
    <w:rsid w:val="003636E7"/>
    <w:rsid w:val="0036475F"/>
    <w:rsid w:val="003739DB"/>
    <w:rsid w:val="00377EB1"/>
    <w:rsid w:val="003A3CD9"/>
    <w:rsid w:val="003B7B4B"/>
    <w:rsid w:val="003D0A76"/>
    <w:rsid w:val="003D3C70"/>
    <w:rsid w:val="003E2BF8"/>
    <w:rsid w:val="0040318F"/>
    <w:rsid w:val="004041DE"/>
    <w:rsid w:val="00407847"/>
    <w:rsid w:val="00411685"/>
    <w:rsid w:val="00422B2E"/>
    <w:rsid w:val="00446A59"/>
    <w:rsid w:val="00450AD2"/>
    <w:rsid w:val="0046109F"/>
    <w:rsid w:val="00462CF0"/>
    <w:rsid w:val="00464F95"/>
    <w:rsid w:val="00480413"/>
    <w:rsid w:val="0048109C"/>
    <w:rsid w:val="00496EAD"/>
    <w:rsid w:val="004A03C9"/>
    <w:rsid w:val="004C5D32"/>
    <w:rsid w:val="004D6529"/>
    <w:rsid w:val="004E70C0"/>
    <w:rsid w:val="004F01D7"/>
    <w:rsid w:val="004F6FEE"/>
    <w:rsid w:val="004F7719"/>
    <w:rsid w:val="00506A70"/>
    <w:rsid w:val="00523743"/>
    <w:rsid w:val="00526DE9"/>
    <w:rsid w:val="00541F9F"/>
    <w:rsid w:val="00553B43"/>
    <w:rsid w:val="00554556"/>
    <w:rsid w:val="0057099A"/>
    <w:rsid w:val="005729B0"/>
    <w:rsid w:val="00573F6E"/>
    <w:rsid w:val="00591A68"/>
    <w:rsid w:val="0059756F"/>
    <w:rsid w:val="005A654B"/>
    <w:rsid w:val="005D03A8"/>
    <w:rsid w:val="005D39DB"/>
    <w:rsid w:val="005D64E7"/>
    <w:rsid w:val="005E3FF4"/>
    <w:rsid w:val="005E5EA6"/>
    <w:rsid w:val="005F49EF"/>
    <w:rsid w:val="00607445"/>
    <w:rsid w:val="00632B99"/>
    <w:rsid w:val="0063400B"/>
    <w:rsid w:val="00645B11"/>
    <w:rsid w:val="00653ACB"/>
    <w:rsid w:val="00663C51"/>
    <w:rsid w:val="00672AFD"/>
    <w:rsid w:val="00675FB9"/>
    <w:rsid w:val="00694D88"/>
    <w:rsid w:val="00695D2F"/>
    <w:rsid w:val="006C108D"/>
    <w:rsid w:val="006D26AD"/>
    <w:rsid w:val="006E37F1"/>
    <w:rsid w:val="006F3825"/>
    <w:rsid w:val="006F6E99"/>
    <w:rsid w:val="00700CAE"/>
    <w:rsid w:val="00713CEB"/>
    <w:rsid w:val="007212AF"/>
    <w:rsid w:val="00734C9B"/>
    <w:rsid w:val="00736042"/>
    <w:rsid w:val="00774180"/>
    <w:rsid w:val="007951C1"/>
    <w:rsid w:val="007B4F3C"/>
    <w:rsid w:val="007D233D"/>
    <w:rsid w:val="007D4A99"/>
    <w:rsid w:val="007F1307"/>
    <w:rsid w:val="007F339F"/>
    <w:rsid w:val="00800954"/>
    <w:rsid w:val="00810061"/>
    <w:rsid w:val="00813B24"/>
    <w:rsid w:val="00826BA7"/>
    <w:rsid w:val="00833E8C"/>
    <w:rsid w:val="0083674A"/>
    <w:rsid w:val="008448A7"/>
    <w:rsid w:val="00853DB8"/>
    <w:rsid w:val="00855474"/>
    <w:rsid w:val="00880571"/>
    <w:rsid w:val="008A2FB8"/>
    <w:rsid w:val="008E73F5"/>
    <w:rsid w:val="008F5AEC"/>
    <w:rsid w:val="009024BB"/>
    <w:rsid w:val="00910690"/>
    <w:rsid w:val="00924AA6"/>
    <w:rsid w:val="009309FC"/>
    <w:rsid w:val="009344E6"/>
    <w:rsid w:val="00962004"/>
    <w:rsid w:val="00967E6C"/>
    <w:rsid w:val="009A2EE0"/>
    <w:rsid w:val="009A3191"/>
    <w:rsid w:val="009B27CD"/>
    <w:rsid w:val="009C3BA5"/>
    <w:rsid w:val="009C6FDE"/>
    <w:rsid w:val="009E3325"/>
    <w:rsid w:val="009F31B6"/>
    <w:rsid w:val="009F3F73"/>
    <w:rsid w:val="009F497E"/>
    <w:rsid w:val="00A06737"/>
    <w:rsid w:val="00A135E6"/>
    <w:rsid w:val="00A1526D"/>
    <w:rsid w:val="00A34141"/>
    <w:rsid w:val="00A45670"/>
    <w:rsid w:val="00A65FB2"/>
    <w:rsid w:val="00A67314"/>
    <w:rsid w:val="00A9346C"/>
    <w:rsid w:val="00AA41C2"/>
    <w:rsid w:val="00AB2805"/>
    <w:rsid w:val="00AB49DB"/>
    <w:rsid w:val="00AB7ACA"/>
    <w:rsid w:val="00AE7878"/>
    <w:rsid w:val="00AF784F"/>
    <w:rsid w:val="00B05C9E"/>
    <w:rsid w:val="00B11AE0"/>
    <w:rsid w:val="00B216F6"/>
    <w:rsid w:val="00B24E06"/>
    <w:rsid w:val="00B3215E"/>
    <w:rsid w:val="00B40096"/>
    <w:rsid w:val="00B426AA"/>
    <w:rsid w:val="00B52305"/>
    <w:rsid w:val="00B54855"/>
    <w:rsid w:val="00B60BB3"/>
    <w:rsid w:val="00B7415C"/>
    <w:rsid w:val="00B77F19"/>
    <w:rsid w:val="00B857E0"/>
    <w:rsid w:val="00B8766F"/>
    <w:rsid w:val="00BA3539"/>
    <w:rsid w:val="00BB5DBA"/>
    <w:rsid w:val="00BC4951"/>
    <w:rsid w:val="00BE6D81"/>
    <w:rsid w:val="00BF1C0F"/>
    <w:rsid w:val="00C03D41"/>
    <w:rsid w:val="00C102B8"/>
    <w:rsid w:val="00C10486"/>
    <w:rsid w:val="00C11C69"/>
    <w:rsid w:val="00C34729"/>
    <w:rsid w:val="00C43BD1"/>
    <w:rsid w:val="00C65267"/>
    <w:rsid w:val="00C746CA"/>
    <w:rsid w:val="00C87701"/>
    <w:rsid w:val="00CD3C6A"/>
    <w:rsid w:val="00CD4C17"/>
    <w:rsid w:val="00D15EBD"/>
    <w:rsid w:val="00D626FD"/>
    <w:rsid w:val="00D65A0F"/>
    <w:rsid w:val="00D84586"/>
    <w:rsid w:val="00D87094"/>
    <w:rsid w:val="00DB65CF"/>
    <w:rsid w:val="00DC7FAD"/>
    <w:rsid w:val="00DD772F"/>
    <w:rsid w:val="00E076EA"/>
    <w:rsid w:val="00E10CE7"/>
    <w:rsid w:val="00E20F19"/>
    <w:rsid w:val="00E32E16"/>
    <w:rsid w:val="00E5171A"/>
    <w:rsid w:val="00E60C09"/>
    <w:rsid w:val="00E66791"/>
    <w:rsid w:val="00E74762"/>
    <w:rsid w:val="00E76959"/>
    <w:rsid w:val="00E77ECE"/>
    <w:rsid w:val="00E87086"/>
    <w:rsid w:val="00E9064C"/>
    <w:rsid w:val="00EA4D10"/>
    <w:rsid w:val="00EC7986"/>
    <w:rsid w:val="00EE6F5E"/>
    <w:rsid w:val="00F03BBF"/>
    <w:rsid w:val="00F30BB5"/>
    <w:rsid w:val="00F33DD1"/>
    <w:rsid w:val="00F43749"/>
    <w:rsid w:val="00F55B7B"/>
    <w:rsid w:val="00F6586E"/>
    <w:rsid w:val="00F72606"/>
    <w:rsid w:val="00F81D3D"/>
    <w:rsid w:val="00FC0342"/>
    <w:rsid w:val="00FF4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AB49D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49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B49DB"/>
  </w:style>
  <w:style w:type="paragraph" w:customStyle="1" w:styleId="ConsPlusNormal">
    <w:name w:val="ConsPlusNormal"/>
    <w:rsid w:val="00C877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C87701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kaybic-kaybici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.tatar.ru/owa/redir.aspx?REF=TczK3gh4Xx_q4q6Cy_tMG9y2FL_WSzOJ0PF7eUNRCLvVOfxSTWbWCAFodHRwOi8vcHJhdm8udGF0YXJzdGFuLnJ1Lw.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38252-F85E-4B96-AA25-859CE78D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14069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Admin</cp:lastModifiedBy>
  <cp:revision>41</cp:revision>
  <cp:lastPrinted>2025-04-21T08:31:00Z</cp:lastPrinted>
  <dcterms:created xsi:type="dcterms:W3CDTF">2024-04-26T11:33:00Z</dcterms:created>
  <dcterms:modified xsi:type="dcterms:W3CDTF">2025-05-12T06:57:00Z</dcterms:modified>
</cp:coreProperties>
</file>